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5E4" w:rsidRPr="00B2158C" w:rsidRDefault="00CC45E4" w:rsidP="00CC45E4">
      <w:pPr>
        <w:tabs>
          <w:tab w:val="left" w:pos="7088"/>
        </w:tabs>
        <w:ind w:left="7088"/>
        <w:jc w:val="center"/>
        <w:rPr>
          <w:b/>
        </w:rPr>
      </w:pPr>
      <w:r w:rsidRPr="00B2158C">
        <w:rPr>
          <w:b/>
        </w:rPr>
        <w:t>ПРОЕКТ</w:t>
      </w:r>
    </w:p>
    <w:p w:rsidR="00CC45E4" w:rsidRPr="00B2158C" w:rsidRDefault="00CC45E4" w:rsidP="00CC45E4">
      <w:pPr>
        <w:tabs>
          <w:tab w:val="left" w:pos="7088"/>
        </w:tabs>
        <w:ind w:left="7088"/>
        <w:jc w:val="center"/>
      </w:pPr>
      <w:r w:rsidRPr="00B2158C">
        <w:t>внесен Главой муниципальног</w:t>
      </w:r>
      <w:r w:rsidR="00E71E09">
        <w:t>о образования «Краснинский муниципальный округ</w:t>
      </w:r>
      <w:r w:rsidRPr="00B2158C">
        <w:t>» Смоленской области</w:t>
      </w:r>
    </w:p>
    <w:p w:rsidR="00CC45E4" w:rsidRDefault="00CC45E4" w:rsidP="00CC45E4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19050</wp:posOffset>
            </wp:positionV>
            <wp:extent cx="699770" cy="800100"/>
            <wp:effectExtent l="19050" t="0" r="5080" b="0"/>
            <wp:wrapTight wrapText="bothSides">
              <wp:wrapPolygon edited="0">
                <wp:start x="8820" y="0"/>
                <wp:lineTo x="5880" y="1543"/>
                <wp:lineTo x="1176" y="6686"/>
                <wp:lineTo x="-588" y="16457"/>
                <wp:lineTo x="588" y="21086"/>
                <wp:lineTo x="1764" y="21086"/>
                <wp:lineTo x="19405" y="21086"/>
                <wp:lineTo x="20581" y="21086"/>
                <wp:lineTo x="21757" y="19029"/>
                <wp:lineTo x="21757" y="16457"/>
                <wp:lineTo x="21169" y="7200"/>
                <wp:lineTo x="15289" y="1029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5E4" w:rsidRDefault="00CC45E4" w:rsidP="00CC45E4"/>
    <w:p w:rsidR="00CC45E4" w:rsidRDefault="00CC45E4" w:rsidP="00CC45E4"/>
    <w:p w:rsidR="00CC45E4" w:rsidRDefault="00CC45E4" w:rsidP="00CC45E4">
      <w:pPr>
        <w:pStyle w:val="a3"/>
      </w:pPr>
    </w:p>
    <w:p w:rsidR="00CC45E4" w:rsidRDefault="00CC45E4" w:rsidP="00CC45E4">
      <w:pPr>
        <w:pStyle w:val="a3"/>
      </w:pPr>
    </w:p>
    <w:p w:rsidR="00CC45E4" w:rsidRPr="005D2526" w:rsidRDefault="00E71E09" w:rsidP="00CC45E4">
      <w:pPr>
        <w:pStyle w:val="a3"/>
        <w:rPr>
          <w:b w:val="0"/>
          <w:bCs/>
          <w:sz w:val="32"/>
          <w:szCs w:val="32"/>
        </w:rPr>
      </w:pPr>
      <w:r w:rsidRPr="005D2526">
        <w:rPr>
          <w:sz w:val="32"/>
          <w:szCs w:val="32"/>
        </w:rPr>
        <w:t>КРАСНИНСКАЯ ОКРУЖНАЯ</w:t>
      </w:r>
      <w:r w:rsidR="00CC45E4" w:rsidRPr="005D2526">
        <w:rPr>
          <w:sz w:val="32"/>
          <w:szCs w:val="32"/>
        </w:rPr>
        <w:t xml:space="preserve"> ДУМА </w:t>
      </w:r>
    </w:p>
    <w:p w:rsidR="00CC45E4" w:rsidRDefault="00CC45E4" w:rsidP="00CC45E4">
      <w:pPr>
        <w:jc w:val="right"/>
        <w:rPr>
          <w:b/>
          <w:bCs/>
        </w:rPr>
      </w:pPr>
    </w:p>
    <w:p w:rsidR="00CC45E4" w:rsidRPr="005D2526" w:rsidRDefault="00CC45E4" w:rsidP="00CC45E4">
      <w:pPr>
        <w:pStyle w:val="1"/>
        <w:rPr>
          <w:sz w:val="32"/>
          <w:szCs w:val="32"/>
        </w:rPr>
      </w:pPr>
      <w:r>
        <w:t xml:space="preserve"> </w:t>
      </w:r>
      <w:r w:rsidRPr="005D2526">
        <w:rPr>
          <w:sz w:val="32"/>
          <w:szCs w:val="32"/>
        </w:rPr>
        <w:t>РЕШЕНИЕ</w:t>
      </w:r>
    </w:p>
    <w:p w:rsidR="00CC45E4" w:rsidRDefault="00CC45E4" w:rsidP="00CC45E4">
      <w:pPr>
        <w:rPr>
          <w:b/>
          <w:bCs/>
        </w:rPr>
      </w:pPr>
    </w:p>
    <w:p w:rsidR="00CC45E4" w:rsidRDefault="00CC45E4" w:rsidP="00CC45E4">
      <w:pPr>
        <w:rPr>
          <w:b/>
          <w:bCs/>
        </w:rPr>
      </w:pPr>
      <w:r>
        <w:rPr>
          <w:b/>
          <w:bCs/>
        </w:rPr>
        <w:t xml:space="preserve">от                                                                                                               №  </w:t>
      </w:r>
    </w:p>
    <w:p w:rsidR="00CC45E4" w:rsidRPr="000C4879" w:rsidRDefault="00CC45E4" w:rsidP="00CC45E4">
      <w:pPr>
        <w:rPr>
          <w:sz w:val="28"/>
          <w:szCs w:val="28"/>
        </w:rPr>
      </w:pPr>
    </w:p>
    <w:p w:rsidR="00EE5515" w:rsidRDefault="00CC45E4" w:rsidP="00CC45E4">
      <w:pPr>
        <w:rPr>
          <w:sz w:val="28"/>
          <w:szCs w:val="28"/>
        </w:rPr>
      </w:pPr>
      <w:r w:rsidRPr="008D1D6A">
        <w:rPr>
          <w:sz w:val="28"/>
          <w:szCs w:val="28"/>
        </w:rPr>
        <w:t>О</w:t>
      </w:r>
      <w:r w:rsidR="00EE5515">
        <w:rPr>
          <w:sz w:val="28"/>
          <w:szCs w:val="28"/>
        </w:rPr>
        <w:t xml:space="preserve"> принятии Положения </w:t>
      </w:r>
    </w:p>
    <w:p w:rsidR="00EE5515" w:rsidRDefault="00EE5515" w:rsidP="00CC45E4">
      <w:pPr>
        <w:rPr>
          <w:sz w:val="28"/>
          <w:szCs w:val="28"/>
        </w:rPr>
      </w:pPr>
      <w:r>
        <w:rPr>
          <w:sz w:val="28"/>
          <w:szCs w:val="28"/>
        </w:rPr>
        <w:t xml:space="preserve">«Об официальной символике (гербе и флаге) </w:t>
      </w:r>
    </w:p>
    <w:p w:rsidR="00EE5515" w:rsidRDefault="00EE5515" w:rsidP="00CC45E4">
      <w:pPr>
        <w:rPr>
          <w:sz w:val="28"/>
          <w:szCs w:val="28"/>
        </w:rPr>
      </w:pPr>
      <w:r>
        <w:rPr>
          <w:sz w:val="28"/>
          <w:szCs w:val="28"/>
        </w:rPr>
        <w:t xml:space="preserve">населенного пункта поселок </w:t>
      </w:r>
    </w:p>
    <w:p w:rsidR="00EE5515" w:rsidRDefault="00EE5515" w:rsidP="00CC45E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типа Красный </w:t>
      </w:r>
    </w:p>
    <w:p w:rsidR="00EE5515" w:rsidRDefault="00EE5515" w:rsidP="00CC45E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EE5515" w:rsidRDefault="00EE5515" w:rsidP="00CC45E4">
      <w:pPr>
        <w:rPr>
          <w:sz w:val="28"/>
          <w:szCs w:val="28"/>
        </w:rPr>
      </w:pPr>
      <w:r>
        <w:rPr>
          <w:sz w:val="28"/>
          <w:szCs w:val="28"/>
        </w:rPr>
        <w:t xml:space="preserve">«Краснинский муниципальный округ» </w:t>
      </w:r>
    </w:p>
    <w:p w:rsidR="00CC45E4" w:rsidRPr="008D1D6A" w:rsidRDefault="00EE5515" w:rsidP="00CC45E4">
      <w:pPr>
        <w:rPr>
          <w:sz w:val="28"/>
          <w:szCs w:val="28"/>
        </w:rPr>
      </w:pPr>
      <w:r>
        <w:rPr>
          <w:sz w:val="28"/>
          <w:szCs w:val="28"/>
        </w:rPr>
        <w:t>Смоленской области»</w:t>
      </w:r>
    </w:p>
    <w:p w:rsidR="00CC45E4" w:rsidRPr="000C4879" w:rsidRDefault="00CC45E4" w:rsidP="00CC45E4">
      <w:pPr>
        <w:rPr>
          <w:b/>
          <w:sz w:val="28"/>
          <w:szCs w:val="28"/>
        </w:rPr>
      </w:pPr>
    </w:p>
    <w:p w:rsidR="00CC45E4" w:rsidRPr="000C4879" w:rsidRDefault="00CC45E4" w:rsidP="00CC45E4">
      <w:pPr>
        <w:rPr>
          <w:b/>
          <w:sz w:val="28"/>
          <w:szCs w:val="28"/>
        </w:rPr>
      </w:pPr>
    </w:p>
    <w:p w:rsidR="00CC45E4" w:rsidRPr="000C4879" w:rsidRDefault="00E71E09" w:rsidP="00C5213E">
      <w:pPr>
        <w:ind w:right="-5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Федеральным законом от 6 октября </w:t>
      </w:r>
      <w:r>
        <w:rPr>
          <w:sz w:val="28"/>
          <w:szCs w:val="28"/>
        </w:rPr>
        <w:br/>
        <w:t>2003 года № 131-ФЗ «Об общих принципах организации местного самоуправления в Российской Федерации»,</w:t>
      </w:r>
      <w:r w:rsidR="00CC45E4">
        <w:rPr>
          <w:sz w:val="28"/>
          <w:szCs w:val="28"/>
        </w:rPr>
        <w:t xml:space="preserve"> Уставом муниципальног</w:t>
      </w:r>
      <w:r w:rsidR="00C5213E">
        <w:rPr>
          <w:sz w:val="28"/>
          <w:szCs w:val="28"/>
        </w:rPr>
        <w:t>о образования «Краснинский муниципальный округ</w:t>
      </w:r>
      <w:r w:rsidR="00CC45E4">
        <w:rPr>
          <w:sz w:val="28"/>
          <w:szCs w:val="28"/>
        </w:rPr>
        <w:t xml:space="preserve">» Смоленской области, </w:t>
      </w:r>
      <w:r w:rsidR="00C5213E">
        <w:rPr>
          <w:sz w:val="28"/>
          <w:szCs w:val="28"/>
        </w:rPr>
        <w:t>Краснинская окружная</w:t>
      </w:r>
      <w:r w:rsidR="00CC45E4" w:rsidRPr="000C4879">
        <w:rPr>
          <w:sz w:val="28"/>
          <w:szCs w:val="28"/>
        </w:rPr>
        <w:t xml:space="preserve"> Дума</w:t>
      </w:r>
    </w:p>
    <w:p w:rsidR="00B930EE" w:rsidRPr="006C75AD" w:rsidRDefault="00B930EE" w:rsidP="000E1AFF">
      <w:pPr>
        <w:ind w:firstLine="709"/>
        <w:jc w:val="both"/>
        <w:rPr>
          <w:sz w:val="18"/>
          <w:szCs w:val="18"/>
        </w:rPr>
      </w:pPr>
    </w:p>
    <w:p w:rsidR="00CC45E4" w:rsidRDefault="00CC45E4" w:rsidP="000E1AFF">
      <w:pPr>
        <w:ind w:firstLine="709"/>
        <w:jc w:val="both"/>
        <w:rPr>
          <w:b/>
          <w:sz w:val="28"/>
          <w:szCs w:val="28"/>
        </w:rPr>
      </w:pPr>
      <w:r w:rsidRPr="00B930EE">
        <w:rPr>
          <w:b/>
          <w:sz w:val="28"/>
          <w:szCs w:val="28"/>
        </w:rPr>
        <w:t>РЕШИЛА:</w:t>
      </w:r>
    </w:p>
    <w:p w:rsidR="00B930EE" w:rsidRPr="00B930EE" w:rsidRDefault="00B930EE" w:rsidP="000E1AFF">
      <w:pPr>
        <w:ind w:firstLine="709"/>
        <w:jc w:val="both"/>
        <w:rPr>
          <w:b/>
          <w:sz w:val="28"/>
          <w:szCs w:val="28"/>
        </w:rPr>
      </w:pPr>
    </w:p>
    <w:p w:rsidR="00CC45E4" w:rsidRDefault="00C5213E" w:rsidP="00C521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54552">
        <w:rPr>
          <w:sz w:val="28"/>
          <w:szCs w:val="28"/>
        </w:rPr>
        <w:t xml:space="preserve">Утвердить Положение «Об официальной символике (гербе и флаге) населенного пункта поселок городского </w:t>
      </w:r>
      <w:r w:rsidR="00A31836">
        <w:rPr>
          <w:sz w:val="28"/>
          <w:szCs w:val="28"/>
        </w:rPr>
        <w:t xml:space="preserve">типа </w:t>
      </w:r>
      <w:r w:rsidR="00E54552">
        <w:rPr>
          <w:sz w:val="28"/>
          <w:szCs w:val="28"/>
        </w:rPr>
        <w:t>Красный муниципального образования «Краснинский муниципальный округ» Смоленской области</w:t>
      </w:r>
      <w:r w:rsidR="00A31836">
        <w:rPr>
          <w:sz w:val="28"/>
          <w:szCs w:val="28"/>
        </w:rPr>
        <w:t>»</w:t>
      </w:r>
      <w:r>
        <w:rPr>
          <w:sz w:val="28"/>
          <w:szCs w:val="28"/>
        </w:rPr>
        <w:t>, согласно приложению.</w:t>
      </w:r>
    </w:p>
    <w:p w:rsidR="00D8716F" w:rsidRPr="000923F5" w:rsidRDefault="00D8716F" w:rsidP="00D8716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923F5">
        <w:rPr>
          <w:sz w:val="28"/>
          <w:szCs w:val="28"/>
        </w:rPr>
        <w:t>2. Настоящее решение распространяет свое действие на правоотношения, возникшие со дня принятия настоящего решения.</w:t>
      </w:r>
    </w:p>
    <w:p w:rsidR="009A3498" w:rsidRDefault="009A3498" w:rsidP="00CC45E4">
      <w:pPr>
        <w:tabs>
          <w:tab w:val="left" w:pos="1230"/>
        </w:tabs>
        <w:ind w:firstLine="709"/>
        <w:jc w:val="both"/>
        <w:rPr>
          <w:sz w:val="28"/>
          <w:szCs w:val="28"/>
        </w:rPr>
      </w:pPr>
    </w:p>
    <w:p w:rsidR="006C75AD" w:rsidRDefault="006C75AD" w:rsidP="00CC45E4">
      <w:pPr>
        <w:tabs>
          <w:tab w:val="left" w:pos="1230"/>
        </w:tabs>
        <w:ind w:firstLine="709"/>
        <w:jc w:val="both"/>
        <w:rPr>
          <w:sz w:val="28"/>
          <w:szCs w:val="28"/>
        </w:rPr>
      </w:pPr>
    </w:p>
    <w:tbl>
      <w:tblPr>
        <w:tblW w:w="10030" w:type="dxa"/>
        <w:tblLook w:val="04A0"/>
      </w:tblPr>
      <w:tblGrid>
        <w:gridCol w:w="4644"/>
        <w:gridCol w:w="283"/>
        <w:gridCol w:w="5103"/>
      </w:tblGrid>
      <w:tr w:rsidR="00CC45E4" w:rsidRPr="002852EA" w:rsidTr="00D8716F">
        <w:tc>
          <w:tcPr>
            <w:tcW w:w="4644" w:type="dxa"/>
          </w:tcPr>
          <w:p w:rsidR="00D8716F" w:rsidRDefault="00CC45E4" w:rsidP="005B3BA9">
            <w:pPr>
              <w:rPr>
                <w:sz w:val="28"/>
                <w:szCs w:val="28"/>
              </w:rPr>
            </w:pPr>
            <w:r w:rsidRPr="002852EA">
              <w:rPr>
                <w:sz w:val="28"/>
                <w:szCs w:val="28"/>
              </w:rPr>
              <w:t xml:space="preserve">Председатель </w:t>
            </w:r>
          </w:p>
          <w:p w:rsidR="00CC45E4" w:rsidRPr="002852EA" w:rsidRDefault="00D8716F" w:rsidP="005B3B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Краснинской окружной</w:t>
            </w:r>
            <w:r w:rsidR="00CC45E4" w:rsidRPr="002852EA">
              <w:rPr>
                <w:sz w:val="28"/>
                <w:szCs w:val="28"/>
              </w:rPr>
              <w:t xml:space="preserve"> Думы</w:t>
            </w:r>
          </w:p>
        </w:tc>
        <w:tc>
          <w:tcPr>
            <w:tcW w:w="283" w:type="dxa"/>
          </w:tcPr>
          <w:p w:rsidR="00CC45E4" w:rsidRPr="002852EA" w:rsidRDefault="00CC45E4" w:rsidP="005B3BA9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CC45E4" w:rsidRPr="002852EA" w:rsidRDefault="00CC45E4" w:rsidP="005B3BA9">
            <w:pPr>
              <w:rPr>
                <w:sz w:val="28"/>
                <w:szCs w:val="28"/>
              </w:rPr>
            </w:pPr>
            <w:r w:rsidRPr="002852EA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CC45E4" w:rsidRPr="002852EA" w:rsidRDefault="00D8716F" w:rsidP="00D8716F">
            <w:pPr>
              <w:ind w:left="-391" w:firstLine="3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«Краснинский муниципальный округ»</w:t>
            </w:r>
          </w:p>
          <w:p w:rsidR="00CC45E4" w:rsidRPr="002852EA" w:rsidRDefault="00CC45E4" w:rsidP="005B3BA9">
            <w:pPr>
              <w:rPr>
                <w:sz w:val="28"/>
                <w:szCs w:val="28"/>
              </w:rPr>
            </w:pPr>
            <w:r w:rsidRPr="002852EA">
              <w:rPr>
                <w:sz w:val="28"/>
                <w:szCs w:val="28"/>
              </w:rPr>
              <w:t>Смоленской области</w:t>
            </w:r>
          </w:p>
        </w:tc>
      </w:tr>
      <w:tr w:rsidR="00CC45E4" w:rsidRPr="002852EA" w:rsidTr="00D8716F">
        <w:tc>
          <w:tcPr>
            <w:tcW w:w="4644" w:type="dxa"/>
          </w:tcPr>
          <w:p w:rsidR="00CC45E4" w:rsidRPr="002852EA" w:rsidRDefault="00CC45E4" w:rsidP="005B3BA9">
            <w:pPr>
              <w:rPr>
                <w:sz w:val="28"/>
                <w:szCs w:val="28"/>
              </w:rPr>
            </w:pPr>
            <w:r w:rsidRPr="002852EA">
              <w:rPr>
                <w:sz w:val="28"/>
                <w:szCs w:val="28"/>
              </w:rPr>
              <w:t xml:space="preserve">_____________ </w:t>
            </w:r>
            <w:r w:rsidRPr="00D8716F">
              <w:rPr>
                <w:b/>
                <w:sz w:val="28"/>
                <w:szCs w:val="28"/>
              </w:rPr>
              <w:t>И.В. Тимошенков</w:t>
            </w:r>
          </w:p>
        </w:tc>
        <w:tc>
          <w:tcPr>
            <w:tcW w:w="283" w:type="dxa"/>
          </w:tcPr>
          <w:p w:rsidR="00CC45E4" w:rsidRPr="002852EA" w:rsidRDefault="00CC45E4" w:rsidP="005B3BA9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CC45E4" w:rsidRDefault="00D8716F" w:rsidP="005B3BA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 </w:t>
            </w:r>
            <w:r w:rsidRPr="00D8716F">
              <w:rPr>
                <w:b/>
                <w:sz w:val="28"/>
                <w:szCs w:val="28"/>
              </w:rPr>
              <w:t>М.В. Мищенко</w:t>
            </w:r>
          </w:p>
          <w:p w:rsidR="00515BAB" w:rsidRPr="002852EA" w:rsidRDefault="00515BAB" w:rsidP="005B3BA9">
            <w:pPr>
              <w:rPr>
                <w:sz w:val="28"/>
                <w:szCs w:val="28"/>
              </w:rPr>
            </w:pPr>
          </w:p>
        </w:tc>
      </w:tr>
    </w:tbl>
    <w:p w:rsidR="00CC45E4" w:rsidRDefault="00CC45E4" w:rsidP="00CC45E4">
      <w:pPr>
        <w:ind w:firstLine="5670"/>
      </w:pPr>
    </w:p>
    <w:p w:rsidR="00CC45E4" w:rsidRDefault="00CC45E4" w:rsidP="00CC45E4">
      <w:pPr>
        <w:ind w:firstLine="5670"/>
      </w:pPr>
    </w:p>
    <w:p w:rsidR="00A0489C" w:rsidRDefault="005D2526" w:rsidP="005D2526">
      <w:pPr>
        <w:spacing w:line="22" w:lineRule="atLeas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515BAB" w:rsidRPr="00AC2549" w:rsidRDefault="00515BAB" w:rsidP="00515BAB">
      <w:pPr>
        <w:spacing w:line="22" w:lineRule="atLeast"/>
        <w:ind w:firstLine="709"/>
        <w:jc w:val="right"/>
        <w:rPr>
          <w:sz w:val="28"/>
          <w:szCs w:val="28"/>
        </w:rPr>
      </w:pPr>
      <w:r w:rsidRPr="00AC2549">
        <w:rPr>
          <w:sz w:val="28"/>
          <w:szCs w:val="28"/>
        </w:rPr>
        <w:t xml:space="preserve">к </w:t>
      </w:r>
      <w:r w:rsidR="005D2526">
        <w:rPr>
          <w:sz w:val="28"/>
          <w:szCs w:val="28"/>
        </w:rPr>
        <w:t>р</w:t>
      </w:r>
      <w:r w:rsidRPr="00AC2549">
        <w:rPr>
          <w:sz w:val="28"/>
          <w:szCs w:val="28"/>
        </w:rPr>
        <w:t xml:space="preserve">ешению </w:t>
      </w:r>
    </w:p>
    <w:p w:rsidR="00515BAB" w:rsidRPr="00AC2549" w:rsidRDefault="00515BAB" w:rsidP="00515BAB">
      <w:pPr>
        <w:spacing w:line="22" w:lineRule="atLeast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Краснинской окружной Думы</w:t>
      </w:r>
    </w:p>
    <w:p w:rsidR="00515BAB" w:rsidRPr="00AC2549" w:rsidRDefault="00515BAB" w:rsidP="00515BAB">
      <w:pPr>
        <w:spacing w:line="264" w:lineRule="auto"/>
        <w:jc w:val="right"/>
        <w:rPr>
          <w:sz w:val="28"/>
          <w:szCs w:val="28"/>
        </w:rPr>
      </w:pPr>
      <w:r w:rsidRPr="00AC2549">
        <w:rPr>
          <w:sz w:val="28"/>
          <w:szCs w:val="28"/>
        </w:rPr>
        <w:t xml:space="preserve">от «___» _____ 2026 г. № ____   </w:t>
      </w:r>
    </w:p>
    <w:p w:rsidR="00515BAB" w:rsidRPr="00AC2549" w:rsidRDefault="00515BAB" w:rsidP="00515BAB">
      <w:pPr>
        <w:pStyle w:val="af4"/>
        <w:spacing w:line="264" w:lineRule="auto"/>
        <w:ind w:firstLine="720"/>
        <w:rPr>
          <w:sz w:val="28"/>
          <w:szCs w:val="28"/>
        </w:rPr>
      </w:pPr>
    </w:p>
    <w:p w:rsidR="00A0489C" w:rsidRDefault="00A0489C" w:rsidP="001A4B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Положение </w:t>
      </w:r>
    </w:p>
    <w:p w:rsidR="00515BAB" w:rsidRDefault="00A0489C" w:rsidP="001A4B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официальной символике (гербе и флаге) населенного пункта поселок городского </w:t>
      </w:r>
      <w:r w:rsidR="00A31836">
        <w:rPr>
          <w:sz w:val="28"/>
          <w:szCs w:val="28"/>
        </w:rPr>
        <w:t xml:space="preserve">типа </w:t>
      </w:r>
      <w:r>
        <w:rPr>
          <w:sz w:val="28"/>
          <w:szCs w:val="28"/>
        </w:rPr>
        <w:t>Красный муниципального образования «Краснинский муниципальный округ» Смоленской области»</w:t>
      </w:r>
    </w:p>
    <w:p w:rsidR="00A0489C" w:rsidRPr="00AC2549" w:rsidRDefault="00A0489C" w:rsidP="001A4BCD">
      <w:pPr>
        <w:jc w:val="center"/>
        <w:rPr>
          <w:sz w:val="28"/>
          <w:szCs w:val="28"/>
        </w:rPr>
      </w:pPr>
    </w:p>
    <w:p w:rsidR="00515BAB" w:rsidRPr="00AC2549" w:rsidRDefault="00515BAB" w:rsidP="001A4BCD">
      <w:pPr>
        <w:pStyle w:val="af4"/>
        <w:ind w:firstLine="720"/>
        <w:jc w:val="both"/>
        <w:rPr>
          <w:b w:val="0"/>
          <w:sz w:val="28"/>
          <w:szCs w:val="28"/>
        </w:rPr>
      </w:pPr>
      <w:r w:rsidRPr="00AC2549">
        <w:rPr>
          <w:b w:val="0"/>
          <w:sz w:val="28"/>
          <w:szCs w:val="28"/>
        </w:rPr>
        <w:t xml:space="preserve">Настоящим Положением устанавливается описание, обоснование и порядок использования герба и флага населенного </w:t>
      </w:r>
      <w:r>
        <w:rPr>
          <w:b w:val="0"/>
          <w:sz w:val="28"/>
          <w:szCs w:val="28"/>
        </w:rPr>
        <w:t>пункта поселок городского типа Красный</w:t>
      </w:r>
      <w:r w:rsidR="00D50C6D">
        <w:rPr>
          <w:b w:val="0"/>
          <w:sz w:val="28"/>
          <w:szCs w:val="28"/>
        </w:rPr>
        <w:t xml:space="preserve"> </w:t>
      </w:r>
      <w:r w:rsidR="00A0489C">
        <w:rPr>
          <w:b w:val="0"/>
          <w:sz w:val="28"/>
          <w:szCs w:val="28"/>
        </w:rPr>
        <w:t>муниципального образования «Краснинский муниципальный округ»</w:t>
      </w:r>
      <w:r w:rsidR="00D50C6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Смоленской области</w:t>
      </w:r>
      <w:r w:rsidRPr="00AC2549">
        <w:rPr>
          <w:b w:val="0"/>
          <w:sz w:val="28"/>
          <w:szCs w:val="28"/>
        </w:rPr>
        <w:t xml:space="preserve"> (далее – населенного </w:t>
      </w:r>
      <w:r>
        <w:rPr>
          <w:b w:val="0"/>
          <w:sz w:val="28"/>
          <w:szCs w:val="28"/>
        </w:rPr>
        <w:t>пункта поселок городского типа Красный</w:t>
      </w:r>
      <w:r w:rsidRPr="00AC2549">
        <w:rPr>
          <w:b w:val="0"/>
          <w:sz w:val="28"/>
          <w:szCs w:val="28"/>
        </w:rPr>
        <w:t xml:space="preserve"> в соответствующих падежах).</w:t>
      </w:r>
    </w:p>
    <w:p w:rsidR="00515BAB" w:rsidRPr="00AC2549" w:rsidRDefault="00515BAB" w:rsidP="001A4BCD">
      <w:pPr>
        <w:tabs>
          <w:tab w:val="left" w:pos="1276"/>
        </w:tabs>
        <w:rPr>
          <w:sz w:val="28"/>
          <w:szCs w:val="28"/>
        </w:rPr>
      </w:pPr>
    </w:p>
    <w:p w:rsidR="00515BAB" w:rsidRPr="00AC2549" w:rsidRDefault="001E3481" w:rsidP="00D22488">
      <w:pPr>
        <w:tabs>
          <w:tab w:val="left" w:pos="284"/>
        </w:tabs>
        <w:spacing w:line="264" w:lineRule="auto"/>
        <w:ind w:left="720"/>
        <w:jc w:val="center"/>
        <w:rPr>
          <w:rStyle w:val="af6"/>
          <w:szCs w:val="28"/>
        </w:rPr>
      </w:pPr>
      <w:r>
        <w:rPr>
          <w:rStyle w:val="af6"/>
          <w:szCs w:val="28"/>
        </w:rPr>
        <w:t>1.</w:t>
      </w:r>
      <w:r w:rsidR="00515BAB" w:rsidRPr="00AC2549">
        <w:rPr>
          <w:rStyle w:val="af6"/>
          <w:szCs w:val="28"/>
        </w:rPr>
        <w:t>Общие положения</w:t>
      </w:r>
    </w:p>
    <w:p w:rsidR="00515BAB" w:rsidRPr="00AC2549" w:rsidRDefault="00515BAB" w:rsidP="00FF28CA">
      <w:pPr>
        <w:pStyle w:val="aff"/>
        <w:ind w:firstLine="0"/>
        <w:rPr>
          <w:sz w:val="28"/>
          <w:szCs w:val="28"/>
        </w:rPr>
      </w:pPr>
      <w:r w:rsidRPr="00AC2549">
        <w:rPr>
          <w:sz w:val="28"/>
          <w:szCs w:val="28"/>
        </w:rPr>
        <w:t xml:space="preserve">1.1. Для целей настоящего Положения используются следующие понятия и их определения:  </w:t>
      </w:r>
    </w:p>
    <w:p w:rsidR="00515BAB" w:rsidRPr="00AC2549" w:rsidRDefault="00515BAB" w:rsidP="003A0366">
      <w:pPr>
        <w:pStyle w:val="aff"/>
        <w:rPr>
          <w:sz w:val="28"/>
          <w:szCs w:val="28"/>
        </w:rPr>
      </w:pPr>
      <w:r w:rsidRPr="00AC2549">
        <w:rPr>
          <w:sz w:val="28"/>
          <w:szCs w:val="28"/>
        </w:rPr>
        <w:t>– геральдическое описание герба – это составленное по традиционным правилам с применением специальной терминологии описание герба, фиксирующее его геральдический состав: используемые в гербе фигуры, их цвета и сочетание;</w:t>
      </w:r>
    </w:p>
    <w:p w:rsidR="00515BAB" w:rsidRPr="00AC2549" w:rsidRDefault="00515BAB" w:rsidP="003A0366">
      <w:pPr>
        <w:pStyle w:val="aff"/>
        <w:rPr>
          <w:sz w:val="28"/>
          <w:szCs w:val="28"/>
        </w:rPr>
      </w:pPr>
      <w:r w:rsidRPr="00AC2549">
        <w:rPr>
          <w:sz w:val="28"/>
          <w:szCs w:val="28"/>
        </w:rPr>
        <w:t xml:space="preserve">– воспроизведение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– изготовление одного или более экземпляров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в любой технике исполнения и материальной форме, в том числе рельеф или рисунок (изображение)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на бумаге, металле, ткани или иной поверхности;</w:t>
      </w:r>
    </w:p>
    <w:p w:rsidR="00515BAB" w:rsidRPr="00AC2549" w:rsidRDefault="00515BAB" w:rsidP="003A0366">
      <w:pPr>
        <w:pStyle w:val="aff"/>
        <w:rPr>
          <w:sz w:val="28"/>
          <w:szCs w:val="28"/>
        </w:rPr>
      </w:pPr>
      <w:r w:rsidRPr="00AC2549">
        <w:rPr>
          <w:sz w:val="28"/>
          <w:szCs w:val="28"/>
        </w:rPr>
        <w:t xml:space="preserve">– гербовый щит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– герб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3A0366">
      <w:pPr>
        <w:pStyle w:val="aff"/>
        <w:rPr>
          <w:sz w:val="28"/>
          <w:szCs w:val="28"/>
        </w:rPr>
      </w:pPr>
      <w:r w:rsidRPr="00AC2549">
        <w:rPr>
          <w:sz w:val="28"/>
          <w:szCs w:val="28"/>
        </w:rPr>
        <w:t xml:space="preserve">– равнодопустимые версии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– версии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, которые по своим юридическим и представительским качествам являются равноценными и взаимозаменимыми;</w:t>
      </w:r>
    </w:p>
    <w:p w:rsidR="00FF28CA" w:rsidRDefault="00515BAB" w:rsidP="00FF28CA">
      <w:pPr>
        <w:pStyle w:val="aff"/>
        <w:rPr>
          <w:sz w:val="28"/>
          <w:szCs w:val="28"/>
        </w:rPr>
      </w:pPr>
      <w:r w:rsidRPr="00AC2549">
        <w:rPr>
          <w:sz w:val="28"/>
          <w:szCs w:val="28"/>
        </w:rPr>
        <w:t xml:space="preserve">– условная штриховка – условная штриховка всех фигур и поля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для обозначения цветов.</w:t>
      </w:r>
    </w:p>
    <w:p w:rsidR="00515BAB" w:rsidRPr="00FF28CA" w:rsidRDefault="00515BAB" w:rsidP="00FF28CA">
      <w:pPr>
        <w:pStyle w:val="aff"/>
        <w:ind w:firstLine="0"/>
        <w:rPr>
          <w:szCs w:val="28"/>
        </w:rPr>
      </w:pPr>
      <w:r w:rsidRPr="00AC2549">
        <w:rPr>
          <w:sz w:val="28"/>
          <w:szCs w:val="28"/>
        </w:rPr>
        <w:t xml:space="preserve">1.2. Герб и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является официальными символами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.</w:t>
      </w:r>
    </w:p>
    <w:p w:rsidR="00515BAB" w:rsidRPr="00AC2549" w:rsidRDefault="00515BAB" w:rsidP="003A036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1.3. Герб и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отражают исторические, культурные, социально-экономические, национальные и иные местные традиции.</w:t>
      </w:r>
    </w:p>
    <w:p w:rsidR="00515BAB" w:rsidRPr="00AC2549" w:rsidRDefault="00515BAB" w:rsidP="003A0366">
      <w:pPr>
        <w:tabs>
          <w:tab w:val="left" w:pos="1276"/>
        </w:tabs>
        <w:jc w:val="both"/>
        <w:rPr>
          <w:spacing w:val="-6"/>
          <w:sz w:val="28"/>
          <w:szCs w:val="28"/>
        </w:rPr>
      </w:pPr>
      <w:r w:rsidRPr="00AC2549">
        <w:rPr>
          <w:spacing w:val="-6"/>
          <w:sz w:val="28"/>
          <w:szCs w:val="28"/>
        </w:rPr>
        <w:t xml:space="preserve">1.4. Настоящее Положение с приложениями на бумажном и электронном носителях хранятся в архиве администрации </w:t>
      </w:r>
      <w:r>
        <w:rPr>
          <w:spacing w:val="-6"/>
          <w:sz w:val="28"/>
          <w:szCs w:val="28"/>
        </w:rPr>
        <w:t>Краснинского</w:t>
      </w:r>
      <w:r w:rsidRPr="00AC2549">
        <w:rPr>
          <w:spacing w:val="-6"/>
          <w:sz w:val="28"/>
          <w:szCs w:val="28"/>
        </w:rPr>
        <w:t xml:space="preserve"> муниципального округа </w:t>
      </w:r>
      <w:r>
        <w:rPr>
          <w:spacing w:val="-6"/>
          <w:sz w:val="28"/>
          <w:szCs w:val="28"/>
        </w:rPr>
        <w:t>Смоленской области</w:t>
      </w:r>
      <w:r w:rsidRPr="00AC2549">
        <w:rPr>
          <w:spacing w:val="-6"/>
          <w:sz w:val="28"/>
          <w:szCs w:val="28"/>
        </w:rPr>
        <w:t xml:space="preserve"> и доступно для ознакомления всем заинтересованным лицам.</w:t>
      </w:r>
    </w:p>
    <w:p w:rsidR="00515BAB" w:rsidRPr="00AC2549" w:rsidRDefault="00515BAB" w:rsidP="005C29A5">
      <w:pPr>
        <w:tabs>
          <w:tab w:val="left" w:pos="851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lastRenderedPageBreak/>
        <w:t xml:space="preserve">1.5. Герб и флаг </w:t>
      </w:r>
      <w:r w:rsidRPr="00AC2549">
        <w:rPr>
          <w:spacing w:val="-6"/>
          <w:sz w:val="28"/>
          <w:szCs w:val="28"/>
        </w:rPr>
        <w:t xml:space="preserve">населенного </w:t>
      </w:r>
      <w:r>
        <w:rPr>
          <w:spacing w:val="-6"/>
          <w:sz w:val="28"/>
          <w:szCs w:val="28"/>
        </w:rPr>
        <w:t>пункта поселок городского типа Красный</w:t>
      </w:r>
      <w:r w:rsidR="00EE4E76">
        <w:rPr>
          <w:spacing w:val="-6"/>
          <w:sz w:val="28"/>
          <w:szCs w:val="28"/>
        </w:rPr>
        <w:t xml:space="preserve"> </w:t>
      </w:r>
      <w:r w:rsidRPr="00AC2549">
        <w:rPr>
          <w:sz w:val="28"/>
          <w:szCs w:val="28"/>
        </w:rPr>
        <w:t xml:space="preserve">подлежат государственной регистрации в порядке, установленном законодательствами Российской Федерации и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>.</w:t>
      </w:r>
    </w:p>
    <w:p w:rsidR="00515BAB" w:rsidRPr="00AC2549" w:rsidRDefault="00515BAB" w:rsidP="003A0366">
      <w:pPr>
        <w:tabs>
          <w:tab w:val="left" w:pos="1276"/>
        </w:tabs>
        <w:jc w:val="both"/>
        <w:rPr>
          <w:sz w:val="28"/>
          <w:szCs w:val="28"/>
          <w:u w:val="single"/>
        </w:rPr>
      </w:pPr>
    </w:p>
    <w:p w:rsidR="005B3BA9" w:rsidRPr="009566D0" w:rsidRDefault="001E3481" w:rsidP="00A54FFB">
      <w:pPr>
        <w:tabs>
          <w:tab w:val="left" w:pos="284"/>
        </w:tabs>
        <w:ind w:left="720"/>
        <w:jc w:val="center"/>
        <w:rPr>
          <w:rStyle w:val="af6"/>
        </w:rPr>
      </w:pPr>
      <w:r>
        <w:rPr>
          <w:rStyle w:val="af6"/>
        </w:rPr>
        <w:t>2.</w:t>
      </w:r>
      <w:r w:rsidR="00515BAB" w:rsidRPr="009566D0">
        <w:rPr>
          <w:rStyle w:val="af6"/>
        </w:rPr>
        <w:t xml:space="preserve">Геральдическое описание и обоснование символики </w:t>
      </w:r>
    </w:p>
    <w:p w:rsidR="00515BAB" w:rsidRPr="009566D0" w:rsidRDefault="00EE4E76" w:rsidP="00A54FFB">
      <w:pPr>
        <w:tabs>
          <w:tab w:val="left" w:pos="284"/>
        </w:tabs>
        <w:ind w:left="720"/>
        <w:jc w:val="center"/>
        <w:rPr>
          <w:b/>
        </w:rPr>
      </w:pPr>
      <w:r w:rsidRPr="009566D0">
        <w:rPr>
          <w:rStyle w:val="af6"/>
        </w:rPr>
        <w:t>Г</w:t>
      </w:r>
      <w:r w:rsidR="00515BAB" w:rsidRPr="009566D0">
        <w:rPr>
          <w:rStyle w:val="af6"/>
        </w:rPr>
        <w:t>ерба</w:t>
      </w:r>
      <w:r>
        <w:rPr>
          <w:rStyle w:val="af6"/>
        </w:rPr>
        <w:t xml:space="preserve"> </w:t>
      </w:r>
      <w:r w:rsidR="00515BAB" w:rsidRPr="009566D0">
        <w:rPr>
          <w:b/>
          <w:spacing w:val="-6"/>
        </w:rPr>
        <w:t>населенного пункта поселок городского типа Красный</w:t>
      </w:r>
    </w:p>
    <w:p w:rsidR="00515BAB" w:rsidRPr="00E24218" w:rsidRDefault="00515BAB" w:rsidP="00704256">
      <w:pPr>
        <w:jc w:val="both"/>
        <w:rPr>
          <w:sz w:val="28"/>
          <w:szCs w:val="28"/>
        </w:rPr>
      </w:pPr>
      <w:r w:rsidRPr="00E24218">
        <w:rPr>
          <w:sz w:val="28"/>
          <w:szCs w:val="28"/>
          <w:lang w:bidi="ru-RU"/>
        </w:rPr>
        <w:t>2.1. Геральдическое описание герба населенного пункта поселок городского типа Красный</w:t>
      </w:r>
      <w:r w:rsidRPr="00E24218">
        <w:rPr>
          <w:sz w:val="28"/>
          <w:szCs w:val="28"/>
        </w:rPr>
        <w:t>:</w:t>
      </w:r>
    </w:p>
    <w:p w:rsidR="00515BAB" w:rsidRPr="00E24218" w:rsidRDefault="00515BAB" w:rsidP="00704256">
      <w:pPr>
        <w:ind w:firstLine="709"/>
        <w:jc w:val="both"/>
        <w:rPr>
          <w:b/>
          <w:color w:val="2C2D2E"/>
          <w:sz w:val="28"/>
          <w:szCs w:val="28"/>
          <w:shd w:val="clear" w:color="auto" w:fill="FFFFFF"/>
        </w:rPr>
      </w:pPr>
      <w:r w:rsidRPr="00E24218">
        <w:rPr>
          <w:b/>
          <w:color w:val="2C2D2E"/>
          <w:sz w:val="28"/>
          <w:szCs w:val="28"/>
          <w:shd w:val="clear" w:color="auto" w:fill="FFFFFF"/>
        </w:rPr>
        <w:t>«В серебряном поле, – стоящая на зеленой земле, червленая каменная крепость из двух зубчатых круглых башен и зубчатой между ними стеной с входной сквозной аркой».</w:t>
      </w:r>
    </w:p>
    <w:p w:rsidR="00515BAB" w:rsidRPr="00E24218" w:rsidRDefault="00515BAB" w:rsidP="00704256">
      <w:pPr>
        <w:jc w:val="both"/>
        <w:rPr>
          <w:sz w:val="28"/>
          <w:szCs w:val="28"/>
          <w:lang w:bidi="ru-RU"/>
        </w:rPr>
      </w:pPr>
      <w:r w:rsidRPr="00E24218">
        <w:rPr>
          <w:sz w:val="28"/>
          <w:szCs w:val="28"/>
          <w:lang w:bidi="ru-RU"/>
        </w:rPr>
        <w:t>2.2. Обоснование символики герба населенного пункта поселок городского типа Красный.</w:t>
      </w:r>
    </w:p>
    <w:p w:rsidR="00515BAB" w:rsidRPr="00E24218" w:rsidRDefault="00515BAB" w:rsidP="00704256">
      <w:pPr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 xml:space="preserve">Более восьми веков на западной границе России стоит Красный – один из древнейших городов Смоленщины. Первое упоминание о Красном (городе Красн или Красен) содержится в Ипатьевской летописи 1165 года, когда смоленский князь Давид Ростиславович, получив великокняжеский престол в Киеве, отдал города Васильев и Красен своему племяннику, витебскому князю Роману. О происхождении названия города ходит множество легенд, но очевидно, название города связано понятием «красен» - красивый, совершенный. </w:t>
      </w:r>
    </w:p>
    <w:p w:rsidR="00515BAB" w:rsidRPr="00E24218" w:rsidRDefault="00515BAB" w:rsidP="00704256">
      <w:pPr>
        <w:shd w:val="clear" w:color="auto" w:fill="FFFFFF"/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 xml:space="preserve">Основой герба </w:t>
      </w:r>
      <w:r w:rsidRPr="00E24218">
        <w:rPr>
          <w:color w:val="222222"/>
          <w:sz w:val="28"/>
          <w:szCs w:val="28"/>
          <w:shd w:val="clear" w:color="auto" w:fill="FFFFFF"/>
        </w:rPr>
        <w:t>населенного пункта поселок городского типа Красный</w:t>
      </w:r>
      <w:r w:rsidRPr="00E24218">
        <w:rPr>
          <w:sz w:val="28"/>
          <w:szCs w:val="28"/>
        </w:rPr>
        <w:t xml:space="preserve"> является исторический герб города Красный Смоленского наместничества, Высочайше утвержденный 10 октября 1780 года (по старому стилю), подлинное описание которого гласит: </w:t>
      </w:r>
    </w:p>
    <w:p w:rsidR="00515BAB" w:rsidRPr="00E24218" w:rsidRDefault="00515BAB" w:rsidP="00704256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E24218">
        <w:rPr>
          <w:b/>
          <w:sz w:val="28"/>
          <w:szCs w:val="28"/>
        </w:rPr>
        <w:t>«Въ верхней части щита гербъСмоленскiй. Въ нижней ворота и двъ башни красного цвѣтавъсеребряномъполѣ, означающiя имя сего города».</w:t>
      </w:r>
    </w:p>
    <w:p w:rsidR="00515BAB" w:rsidRPr="00E24218" w:rsidRDefault="00515BAB" w:rsidP="00704256">
      <w:pPr>
        <w:pStyle w:val="af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>Каменной крепости в Красном не было. Видимо, в гербе подчеркивалось значение Красного как города, расположенного на подступах к Смоленску. Герб стал символом того, что Красный – надежный страж и могучая твердыня на западных рубежах Русского государства. Дальнейшая история Краснинской земли подтвердила значение Красного как надёжного форпоста Смоленщины и правильность гербовой символики.</w:t>
      </w:r>
    </w:p>
    <w:p w:rsidR="00515BAB" w:rsidRPr="00E24218" w:rsidRDefault="00515BAB" w:rsidP="00704256">
      <w:pPr>
        <w:pStyle w:val="af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>В Отечественной войне 1812 года Красный стал известен не только в России, но и во всем мире масштабными сражениями русской армии с войсками французского императора Наполеона Бонапарта. На Краснинской земле произошли два кровопролитных сражения: первое – 2 августа, когда Наполеон перешел в наступление на Смоленск не по руднянской дороге, как ожидали, а по краснинской. Здесь путь французам преграждала 27 пехотная дивизия под командованием генерала Неверовского. За сутки, отразив более 40 атак конницы Мюрата, дивизия остановила продвижение французских войск и сорвала замысел Наполеона отрезать русскую армию от Москвы.</w:t>
      </w:r>
    </w:p>
    <w:p w:rsidR="00515BAB" w:rsidRPr="00E24218" w:rsidRDefault="00515BAB" w:rsidP="00704256">
      <w:pPr>
        <w:pStyle w:val="af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 xml:space="preserve">Второе сражение произошло при отступлении армии Наполеона из Москвы. Бои под Красным продолжались с 3 по 6 ноября 1812 г. Русская армия под командованием М.И. Кутузова пыталась перерезать пути отступления противнику. Войска Наполеона понесли большие потери: 26 тыс. пленных, 6 тыс. убитых, французское знамя с золотыми орлами 18 пехотного полка. В боях при Красном захвачен жезл маршала Даву. Практически был уничтожен 4 </w:t>
      </w:r>
      <w:r w:rsidRPr="00E24218">
        <w:rPr>
          <w:sz w:val="28"/>
          <w:szCs w:val="28"/>
        </w:rPr>
        <w:lastRenderedPageBreak/>
        <w:t>итальянский корпус Богарне и корпус маршала Нея. Серьезные потери понесла молодая гвардия Наполеона. Оценивая результаты второго сражения под Красным, М.И. Кутузов писал: «5 и 6 ноября покрылась Российская армия неувядаемою славою, ибо в сии дни понес неприятель сильнейшие удары в течение всей кампании».</w:t>
      </w:r>
    </w:p>
    <w:p w:rsidR="00515BAB" w:rsidRPr="00E24218" w:rsidRDefault="00515BAB" w:rsidP="00704256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 xml:space="preserve">Героические страницы в летопись поселка вписали воины Советской Армии и народные мстители в годы Великой Отечественной войны 1941-1945 гг. </w:t>
      </w:r>
    </w:p>
    <w:p w:rsidR="00515BAB" w:rsidRPr="00E24218" w:rsidRDefault="00515BAB" w:rsidP="0070425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4218">
        <w:rPr>
          <w:color w:val="000000"/>
          <w:sz w:val="28"/>
          <w:szCs w:val="28"/>
        </w:rPr>
        <w:t>Башня - это и дозор, и твердыня русской земли, и символ пограничного города, опорного пункта; символ бдительности и неприступности.</w:t>
      </w:r>
    </w:p>
    <w:p w:rsidR="00515BAB" w:rsidRPr="00E24218" w:rsidRDefault="00515BAB" w:rsidP="00704256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 xml:space="preserve">Примененные в гербе цвета и металлы дополняют символику герба: </w:t>
      </w:r>
    </w:p>
    <w:p w:rsidR="00515BAB" w:rsidRPr="00E24218" w:rsidRDefault="00515BAB" w:rsidP="00704256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 xml:space="preserve">– серебро (белый цвет) – </w:t>
      </w:r>
      <w:r w:rsidRPr="00E24218">
        <w:rPr>
          <w:color w:val="000000"/>
          <w:sz w:val="28"/>
          <w:szCs w:val="28"/>
        </w:rPr>
        <w:t>символ святости и воинской чести</w:t>
      </w:r>
      <w:r w:rsidRPr="00E24218">
        <w:rPr>
          <w:sz w:val="28"/>
          <w:szCs w:val="28"/>
        </w:rPr>
        <w:t>, символ чистоты, совершенства, мира и взаимопонимания;</w:t>
      </w:r>
    </w:p>
    <w:p w:rsidR="00515BAB" w:rsidRPr="00E24218" w:rsidRDefault="00515BAB" w:rsidP="0070425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>– червленый (красный цвет) – символ мужества, труда, жизненной силы, красоты и праздника;</w:t>
      </w:r>
    </w:p>
    <w:p w:rsidR="00515BAB" w:rsidRPr="00E24218" w:rsidRDefault="00515BAB" w:rsidP="0070425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24218">
        <w:rPr>
          <w:sz w:val="28"/>
          <w:szCs w:val="28"/>
        </w:rPr>
        <w:t>– зеленый цвет – символ природы, здоровья, молодости, развития.</w:t>
      </w:r>
    </w:p>
    <w:p w:rsidR="00515BAB" w:rsidRPr="00E24218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E24218">
        <w:rPr>
          <w:sz w:val="28"/>
          <w:szCs w:val="28"/>
        </w:rPr>
        <w:t>2.3. Авторская группа реконструкции герба:</w:t>
      </w:r>
    </w:p>
    <w:p w:rsidR="00515BAB" w:rsidRPr="00E24218" w:rsidRDefault="00515BAB" w:rsidP="00704256">
      <w:pPr>
        <w:pStyle w:val="31"/>
        <w:spacing w:after="0"/>
        <w:jc w:val="both"/>
        <w:rPr>
          <w:sz w:val="28"/>
          <w:szCs w:val="28"/>
        </w:rPr>
      </w:pPr>
      <w:r w:rsidRPr="00E24218">
        <w:rPr>
          <w:sz w:val="28"/>
          <w:szCs w:val="28"/>
        </w:rPr>
        <w:t xml:space="preserve">руководитель проекта: Константин Моченов (Химки); </w:t>
      </w:r>
    </w:p>
    <w:p w:rsidR="00515BAB" w:rsidRPr="00E24218" w:rsidRDefault="00515BAB" w:rsidP="00704256">
      <w:pPr>
        <w:pStyle w:val="31"/>
        <w:spacing w:after="0"/>
        <w:jc w:val="both"/>
        <w:rPr>
          <w:sz w:val="28"/>
          <w:szCs w:val="28"/>
        </w:rPr>
      </w:pPr>
      <w:r w:rsidRPr="00E24218">
        <w:rPr>
          <w:sz w:val="28"/>
          <w:szCs w:val="28"/>
        </w:rPr>
        <w:t xml:space="preserve">обоснование символики: </w:t>
      </w:r>
      <w:r w:rsidRPr="00E24218">
        <w:rPr>
          <w:color w:val="000000"/>
          <w:sz w:val="28"/>
          <w:szCs w:val="28"/>
        </w:rPr>
        <w:t>Сергей Родюков (пгт Красный),</w:t>
      </w:r>
      <w:r w:rsidRPr="00E24218">
        <w:rPr>
          <w:sz w:val="28"/>
          <w:szCs w:val="28"/>
        </w:rPr>
        <w:t xml:space="preserve"> Геннадий Ражнев (Смоленск); </w:t>
      </w:r>
    </w:p>
    <w:p w:rsidR="00515BAB" w:rsidRPr="00E24218" w:rsidRDefault="00515BAB" w:rsidP="00704256">
      <w:pPr>
        <w:pStyle w:val="31"/>
        <w:spacing w:after="0"/>
        <w:jc w:val="both"/>
        <w:rPr>
          <w:sz w:val="28"/>
          <w:szCs w:val="28"/>
        </w:rPr>
      </w:pPr>
      <w:r w:rsidRPr="00E24218">
        <w:rPr>
          <w:sz w:val="28"/>
          <w:szCs w:val="28"/>
        </w:rPr>
        <w:t>художник и компьютерный дизайн: Ольга Салова (Москва).</w:t>
      </w:r>
    </w:p>
    <w:p w:rsidR="00515BAB" w:rsidRPr="006E1CDC" w:rsidRDefault="00515BAB" w:rsidP="00515BAB">
      <w:pPr>
        <w:pStyle w:val="31"/>
        <w:rPr>
          <w:szCs w:val="28"/>
        </w:rPr>
      </w:pPr>
    </w:p>
    <w:p w:rsidR="00515BAB" w:rsidRPr="00D22488" w:rsidRDefault="001E3481" w:rsidP="00D514E4">
      <w:pPr>
        <w:tabs>
          <w:tab w:val="left" w:pos="0"/>
        </w:tabs>
        <w:ind w:left="720"/>
        <w:jc w:val="center"/>
        <w:rPr>
          <w:rStyle w:val="af6"/>
        </w:rPr>
      </w:pPr>
      <w:r>
        <w:rPr>
          <w:rStyle w:val="af6"/>
        </w:rPr>
        <w:t>3.</w:t>
      </w:r>
      <w:r w:rsidR="00515BAB" w:rsidRPr="00D22488">
        <w:rPr>
          <w:rStyle w:val="af6"/>
        </w:rPr>
        <w:t>Порядок воспроизведения и размещения герба</w:t>
      </w:r>
    </w:p>
    <w:p w:rsidR="00515BAB" w:rsidRPr="00D22488" w:rsidRDefault="00515BAB" w:rsidP="00D514E4">
      <w:pPr>
        <w:tabs>
          <w:tab w:val="left" w:pos="0"/>
        </w:tabs>
        <w:jc w:val="center"/>
        <w:rPr>
          <w:b/>
        </w:rPr>
      </w:pPr>
      <w:r w:rsidRPr="00D22488">
        <w:rPr>
          <w:b/>
        </w:rPr>
        <w:t>населенного пункта поселок городского типа Красный</w:t>
      </w:r>
    </w:p>
    <w:p w:rsidR="00515BAB" w:rsidRPr="00AC2549" w:rsidRDefault="00515BAB" w:rsidP="00704256">
      <w:pPr>
        <w:tabs>
          <w:tab w:val="left" w:pos="1575"/>
        </w:tabs>
        <w:jc w:val="both"/>
        <w:rPr>
          <w:bCs/>
          <w:sz w:val="28"/>
          <w:szCs w:val="28"/>
        </w:rPr>
      </w:pPr>
      <w:r w:rsidRPr="00AC2549">
        <w:rPr>
          <w:sz w:val="28"/>
          <w:szCs w:val="28"/>
        </w:rPr>
        <w:t xml:space="preserve">3.1. Герб </w:t>
      </w:r>
      <w:r w:rsidRPr="00AC2549">
        <w:rPr>
          <w:spacing w:val="-6"/>
          <w:sz w:val="28"/>
          <w:szCs w:val="28"/>
        </w:rPr>
        <w:t xml:space="preserve">населенного </w:t>
      </w:r>
      <w:r>
        <w:rPr>
          <w:spacing w:val="-6"/>
          <w:sz w:val="28"/>
          <w:szCs w:val="28"/>
        </w:rPr>
        <w:t>пункта поселок городского типа Красный</w:t>
      </w:r>
      <w:r w:rsidRPr="00AC2549">
        <w:rPr>
          <w:bCs/>
          <w:sz w:val="28"/>
          <w:szCs w:val="28"/>
        </w:rPr>
        <w:t xml:space="preserve"> может воспроизводиться:</w:t>
      </w:r>
    </w:p>
    <w:p w:rsidR="00515BAB" w:rsidRPr="00AC2549" w:rsidRDefault="00515BAB" w:rsidP="00704256">
      <w:pPr>
        <w:tabs>
          <w:tab w:val="left" w:pos="1575"/>
        </w:tabs>
        <w:jc w:val="both"/>
        <w:rPr>
          <w:sz w:val="28"/>
          <w:szCs w:val="28"/>
        </w:rPr>
      </w:pPr>
      <w:r w:rsidRPr="00AC2549">
        <w:rPr>
          <w:bCs/>
          <w:sz w:val="28"/>
          <w:szCs w:val="28"/>
        </w:rPr>
        <w:t>-</w:t>
      </w:r>
      <w:r w:rsidRPr="00AC2549">
        <w:rPr>
          <w:sz w:val="28"/>
          <w:szCs w:val="28"/>
        </w:rPr>
        <w:t xml:space="preserve"> в многоцветном варианте (Приложение 1);</w:t>
      </w:r>
    </w:p>
    <w:p w:rsidR="00515BAB" w:rsidRPr="00AC2549" w:rsidRDefault="00515BAB" w:rsidP="00704256">
      <w:pPr>
        <w:tabs>
          <w:tab w:val="left" w:pos="1575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>- в одноцветном контурном варианте (Приложение 2);</w:t>
      </w:r>
    </w:p>
    <w:p w:rsidR="00515BAB" w:rsidRPr="00AC2549" w:rsidRDefault="00515BAB" w:rsidP="00704256">
      <w:pPr>
        <w:tabs>
          <w:tab w:val="left" w:pos="1575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- в одноцветном контурном варианте </w:t>
      </w:r>
      <w:r w:rsidRPr="00AC2549">
        <w:rPr>
          <w:bCs/>
          <w:sz w:val="28"/>
          <w:szCs w:val="28"/>
        </w:rPr>
        <w:t>с</w:t>
      </w:r>
      <w:r w:rsidRPr="00AC2549">
        <w:rPr>
          <w:sz w:val="28"/>
          <w:szCs w:val="28"/>
        </w:rPr>
        <w:t xml:space="preserve"> условной штриховкой для обозначения цветов (Приложение 3).</w:t>
      </w:r>
    </w:p>
    <w:p w:rsidR="00515BAB" w:rsidRPr="00AC2549" w:rsidRDefault="00515BAB" w:rsidP="00704256">
      <w:pPr>
        <w:tabs>
          <w:tab w:val="left" w:pos="1575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3.2. Варианты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, указанные в пункте 3.1, равно допустимы. </w:t>
      </w:r>
    </w:p>
    <w:p w:rsidR="00515BAB" w:rsidRPr="00AC2549" w:rsidRDefault="00515BAB" w:rsidP="007042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3.3. Воспроизведение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независимо от его размеров и техники исполнения, должно точно соответствовать геральдическому описанию, приведенному в пункте 2.1 настоящего Положения.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3.4. Порядок одновременного размещения Государственного герба Российской Федерации, герба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герба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округа,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, иных гербов устанавливается в соответствии с федеральным законодательством, законодательством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>, регулирующими правоотношения в сфере геральдического обеспечения.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3.5. При одновременном размещении Государственного герба Российской Федерации (или герба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или 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округа) и герба населенного </w:t>
      </w:r>
      <w:r>
        <w:rPr>
          <w:sz w:val="28"/>
          <w:szCs w:val="28"/>
        </w:rPr>
        <w:t xml:space="preserve">пункта поселок городского типа </w:t>
      </w:r>
      <w:r>
        <w:rPr>
          <w:sz w:val="28"/>
          <w:szCs w:val="28"/>
        </w:rPr>
        <w:lastRenderedPageBreak/>
        <w:t>Красный</w:t>
      </w:r>
      <w:r w:rsidRPr="00AC2549">
        <w:rPr>
          <w:sz w:val="28"/>
          <w:szCs w:val="28"/>
        </w:rPr>
        <w:t xml:space="preserve"> – герб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располагается справа (размещение гербов по схеме: 1 – 2)</w:t>
      </w:r>
      <w:r w:rsidRPr="00AC2549">
        <w:rPr>
          <w:sz w:val="28"/>
          <w:szCs w:val="28"/>
          <w:vertAlign w:val="superscript"/>
        </w:rPr>
        <w:footnoteReference w:id="2"/>
      </w:r>
      <w:r w:rsidRPr="00AC2549">
        <w:rPr>
          <w:sz w:val="28"/>
          <w:szCs w:val="28"/>
        </w:rPr>
        <w:t>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3.6. При одновременном размещении четного числа гербов (например, восьми) Государственный герб Российской Федерации (1) располагается левее центра; справа от Государственного герба Российской Федерации располагается герб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(2), слева от Государственного герба Российской Федерации располагается герб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(3), справа от герба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располагается герб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(4). Гербы иных муниципальных образований, эмблемы, геральдические знаки общественных объединений, предприятий, учреждений или организаций располагаются далее поочередно слева и справа в порядке ранжирования (размещение гербов по схеме: 7 – 5 – 3 – 1 – 2 – 4 – 6 – 8).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3.7. При одновременном размещении нечетного числа гербов (например, семи) Государственный герб Российской Федерации (1) располагается в центре; слева от Государственного герба Российской Федерации располагается герб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(2), справа от Государственного герба Российской Федерации располагается герб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(3), слева от герба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располагается герб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(4). Гербы иных муниципальных образований, эмблемы, геральдические знаки общественных объединений, предприятий, учреждений или организаций располагаются далее поочередно справа и слева в порядке ранжирования (размещение гербов по схеме: 6 – 4 – 2 – 1 – 3 – 5 – 7).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>3.8. Расположение гербов, установленное в пунктах 3.6 – 3.9, указано «от зрителя».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3.9. При одновременном размещении Государственного герба Российской Федерации, герба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герба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и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размер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не может превышать размеры других гербов.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3.10. При одновременном размещении Государственного герба Российской Федерации, герба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герба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и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высота размещения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не может превышать высоту размещения других гербов.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3.11. При одновременном размещении Государственного герба Российской Федерации, герба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герба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и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гербы должны быть выполнены в единой технике.</w:t>
      </w:r>
    </w:p>
    <w:p w:rsidR="00515BAB" w:rsidRPr="00AC2549" w:rsidRDefault="00515BAB" w:rsidP="00704256">
      <w:pPr>
        <w:tabs>
          <w:tab w:val="left" w:pos="1575"/>
        </w:tabs>
        <w:rPr>
          <w:sz w:val="28"/>
          <w:szCs w:val="28"/>
        </w:rPr>
      </w:pPr>
    </w:p>
    <w:p w:rsidR="004A4A4C" w:rsidRDefault="001E3481" w:rsidP="004A4A4C">
      <w:pPr>
        <w:tabs>
          <w:tab w:val="left" w:pos="1276"/>
        </w:tabs>
        <w:jc w:val="center"/>
        <w:rPr>
          <w:b/>
          <w:iCs/>
        </w:rPr>
      </w:pPr>
      <w:r>
        <w:rPr>
          <w:rStyle w:val="af8"/>
        </w:rPr>
        <w:t>4.</w:t>
      </w:r>
      <w:r w:rsidR="00515BAB" w:rsidRPr="004A4A4C">
        <w:rPr>
          <w:rStyle w:val="af8"/>
        </w:rPr>
        <w:t xml:space="preserve">Порядок использования герба </w:t>
      </w:r>
      <w:r w:rsidR="00515BAB" w:rsidRPr="004A4A4C">
        <w:rPr>
          <w:b/>
          <w:iCs/>
        </w:rPr>
        <w:t xml:space="preserve">населенного пункта </w:t>
      </w:r>
    </w:p>
    <w:p w:rsidR="00515BAB" w:rsidRPr="004A4A4C" w:rsidRDefault="00515BAB" w:rsidP="004A4A4C">
      <w:pPr>
        <w:tabs>
          <w:tab w:val="left" w:pos="1276"/>
        </w:tabs>
        <w:jc w:val="center"/>
        <w:rPr>
          <w:b/>
          <w:bCs/>
          <w:iCs/>
        </w:rPr>
      </w:pPr>
      <w:r w:rsidRPr="004A4A4C">
        <w:rPr>
          <w:b/>
          <w:iCs/>
        </w:rPr>
        <w:t>поселок городского типа Красный</w:t>
      </w:r>
    </w:p>
    <w:p w:rsidR="00515BAB" w:rsidRPr="00AC2549" w:rsidRDefault="00515BAB" w:rsidP="005D35E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4.1. Герб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в многоцветном варианте размещается:</w:t>
      </w:r>
    </w:p>
    <w:p w:rsidR="00515BAB" w:rsidRPr="00AC2549" w:rsidRDefault="00515BAB" w:rsidP="00704256">
      <w:pPr>
        <w:tabs>
          <w:tab w:val="left" w:pos="1134"/>
        </w:tabs>
        <w:jc w:val="both"/>
        <w:rPr>
          <w:spacing w:val="-6"/>
          <w:sz w:val="28"/>
          <w:szCs w:val="28"/>
        </w:rPr>
      </w:pPr>
      <w:r w:rsidRPr="00AC2549">
        <w:rPr>
          <w:spacing w:val="-6"/>
          <w:sz w:val="28"/>
          <w:szCs w:val="28"/>
        </w:rPr>
        <w:lastRenderedPageBreak/>
        <w:t xml:space="preserve">1) на вывесках, фасадах зданий предприятий и учреждений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pacing w:val="-6"/>
          <w:sz w:val="28"/>
          <w:szCs w:val="28"/>
        </w:rPr>
        <w:t>.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4.2. Герб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="00EE4E76">
        <w:rPr>
          <w:iCs/>
          <w:sz w:val="28"/>
          <w:szCs w:val="28"/>
        </w:rPr>
        <w:t xml:space="preserve"> </w:t>
      </w:r>
      <w:r w:rsidRPr="00AC2549">
        <w:rPr>
          <w:sz w:val="28"/>
          <w:szCs w:val="28"/>
        </w:rPr>
        <w:t>в многоцветном варианте может размещаться: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1) в кабинетах </w:t>
      </w:r>
      <w:r w:rsidRPr="00AC2549">
        <w:rPr>
          <w:spacing w:val="-6"/>
          <w:sz w:val="28"/>
          <w:szCs w:val="28"/>
        </w:rPr>
        <w:t>учреждений</w:t>
      </w:r>
      <w:r w:rsidRPr="00AC2549">
        <w:rPr>
          <w:sz w:val="28"/>
          <w:szCs w:val="28"/>
        </w:rPr>
        <w:t xml:space="preserve"> населенного пункта;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2) на официальных сайтах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="00EE4E76">
        <w:rPr>
          <w:iCs/>
          <w:sz w:val="28"/>
          <w:szCs w:val="28"/>
        </w:rPr>
        <w:t xml:space="preserve"> </w:t>
      </w:r>
      <w:r w:rsidRPr="00AC2549">
        <w:rPr>
          <w:sz w:val="28"/>
          <w:szCs w:val="28"/>
        </w:rPr>
        <w:t>в информационно-коммуникационной сети «Интернет»;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3) на всех видах транспорта, предназначенных для обслуживания населения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>4) в заставках местных телевизионных программ;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5) на форме спортивных команд и отдельных спортсменов, представляющих </w:t>
      </w:r>
      <w:r w:rsidRPr="00AC2549">
        <w:rPr>
          <w:iCs/>
          <w:sz w:val="28"/>
          <w:szCs w:val="28"/>
        </w:rPr>
        <w:t xml:space="preserve">населенный пункт </w:t>
      </w:r>
      <w:r w:rsidR="005D35E6">
        <w:rPr>
          <w:iCs/>
          <w:sz w:val="28"/>
          <w:szCs w:val="28"/>
        </w:rPr>
        <w:t>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pacing w:val="-6"/>
          <w:sz w:val="28"/>
          <w:szCs w:val="28"/>
        </w:rPr>
      </w:pPr>
      <w:r w:rsidRPr="00AC2549">
        <w:rPr>
          <w:iCs/>
          <w:sz w:val="28"/>
          <w:szCs w:val="28"/>
        </w:rPr>
        <w:t xml:space="preserve">6) на стелах, </w:t>
      </w:r>
      <w:r w:rsidRPr="00AC2549">
        <w:rPr>
          <w:spacing w:val="-6"/>
          <w:sz w:val="28"/>
          <w:szCs w:val="28"/>
        </w:rPr>
        <w:t>указателях, знаках, обозначающих границу</w:t>
      </w:r>
      <w:r w:rsidRPr="00AC2549">
        <w:rPr>
          <w:iCs/>
          <w:sz w:val="28"/>
          <w:szCs w:val="28"/>
        </w:rPr>
        <w:t xml:space="preserve"> 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="00EE4E76">
        <w:rPr>
          <w:iCs/>
          <w:sz w:val="28"/>
          <w:szCs w:val="28"/>
        </w:rPr>
        <w:t xml:space="preserve"> </w:t>
      </w:r>
      <w:r w:rsidRPr="00AC2549">
        <w:rPr>
          <w:spacing w:val="-6"/>
          <w:sz w:val="28"/>
          <w:szCs w:val="28"/>
        </w:rPr>
        <w:t xml:space="preserve">при въезде и выезде с территории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pacing w:val="-6"/>
          <w:sz w:val="28"/>
          <w:szCs w:val="28"/>
        </w:rPr>
        <w:t>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4.3. Герб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может воспроизводиться на бланках: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1) </w:t>
      </w:r>
      <w:r w:rsidRPr="00AC2549">
        <w:rPr>
          <w:spacing w:val="-6"/>
          <w:sz w:val="28"/>
          <w:szCs w:val="28"/>
        </w:rPr>
        <w:t>учреждений</w:t>
      </w:r>
      <w:r w:rsidR="00EE4E76">
        <w:rPr>
          <w:spacing w:val="-6"/>
          <w:sz w:val="28"/>
          <w:szCs w:val="28"/>
        </w:rPr>
        <w:t xml:space="preserve">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>2) удостоверениях</w:t>
      </w:r>
      <w:r w:rsidR="00EE4E76">
        <w:rPr>
          <w:sz w:val="28"/>
          <w:szCs w:val="28"/>
        </w:rPr>
        <w:t xml:space="preserve"> </w:t>
      </w:r>
      <w:r w:rsidRPr="00AC2549">
        <w:rPr>
          <w:spacing w:val="-6"/>
          <w:sz w:val="28"/>
          <w:szCs w:val="28"/>
        </w:rPr>
        <w:t>учреждений</w:t>
      </w:r>
      <w:r w:rsidR="005D35E6">
        <w:rPr>
          <w:sz w:val="28"/>
          <w:szCs w:val="28"/>
        </w:rPr>
        <w:t xml:space="preserve"> населенного пункта.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4.4. Герб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="00EE4E76">
        <w:rPr>
          <w:iCs/>
          <w:sz w:val="28"/>
          <w:szCs w:val="28"/>
        </w:rPr>
        <w:t xml:space="preserve"> </w:t>
      </w:r>
      <w:r w:rsidRPr="00AC2549">
        <w:rPr>
          <w:sz w:val="28"/>
          <w:szCs w:val="28"/>
        </w:rPr>
        <w:t>может воспроизводиться: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1) на знаках различия, знаках отличия, установленных муниципальными правовыми актами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2) на визитной карточке учреждений населенного пункта совместно с гербом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округа;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3) на официальных периодических печатных изданиях, находящиеся в собственности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4) на конвертах, открытках, приглашениях, календарях, а также на представительской продукции (значки, вымпелы, буклеты и иная продукция)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4.5. Многоцветное воспроизведение герба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="00EE4E76">
        <w:rPr>
          <w:iCs/>
          <w:sz w:val="28"/>
          <w:szCs w:val="28"/>
        </w:rPr>
        <w:t xml:space="preserve"> </w:t>
      </w:r>
      <w:r w:rsidRPr="00AC2549">
        <w:rPr>
          <w:sz w:val="28"/>
          <w:szCs w:val="28"/>
        </w:rPr>
        <w:t>может использоваться при проведении: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>1) протокольных мероприятий;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2) торжественных мероприятий, церемоний с участием должностных лиц органов государственной власти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и государственных органов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органов местного самоуправления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и </w:t>
      </w:r>
      <w:r>
        <w:rPr>
          <w:sz w:val="28"/>
          <w:szCs w:val="28"/>
        </w:rPr>
        <w:t>жителей</w:t>
      </w:r>
      <w:r w:rsidR="00EE4E76">
        <w:rPr>
          <w:sz w:val="28"/>
          <w:szCs w:val="28"/>
        </w:rPr>
        <w:t xml:space="preserve">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>3) иных официальных мероприятий.</w:t>
      </w:r>
    </w:p>
    <w:p w:rsidR="00515BAB" w:rsidRPr="00AC2549" w:rsidRDefault="00515BAB" w:rsidP="00704256">
      <w:pPr>
        <w:jc w:val="both"/>
        <w:rPr>
          <w:bCs/>
          <w:sz w:val="28"/>
          <w:szCs w:val="28"/>
        </w:rPr>
      </w:pPr>
      <w:r w:rsidRPr="00AC2549">
        <w:rPr>
          <w:sz w:val="28"/>
          <w:szCs w:val="28"/>
        </w:rPr>
        <w:t xml:space="preserve">4.7. Использование герба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="00EE4E76">
        <w:rPr>
          <w:iCs/>
          <w:sz w:val="28"/>
          <w:szCs w:val="28"/>
        </w:rPr>
        <w:t xml:space="preserve"> </w:t>
      </w:r>
      <w:r w:rsidRPr="00AC2549">
        <w:rPr>
          <w:sz w:val="28"/>
          <w:szCs w:val="28"/>
        </w:rPr>
        <w:t xml:space="preserve">или его воспроизведение в случаях, не предусмотренных пунктами 4.1 – 4.7 настоящего Положения, </w:t>
      </w:r>
      <w:r w:rsidRPr="00AC2549">
        <w:rPr>
          <w:bCs/>
          <w:sz w:val="28"/>
          <w:szCs w:val="28"/>
        </w:rPr>
        <w:t xml:space="preserve">является неофициальным использованием герба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.</w:t>
      </w:r>
    </w:p>
    <w:p w:rsidR="00515BAB" w:rsidRPr="00AC2549" w:rsidRDefault="00515BAB" w:rsidP="00704256">
      <w:pPr>
        <w:jc w:val="both"/>
        <w:rPr>
          <w:iCs/>
          <w:sz w:val="28"/>
          <w:szCs w:val="28"/>
        </w:rPr>
      </w:pPr>
      <w:r w:rsidRPr="00AC2549">
        <w:rPr>
          <w:sz w:val="28"/>
          <w:szCs w:val="28"/>
        </w:rPr>
        <w:t xml:space="preserve">4.8. Использование герба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или его воспроизведение в случаях, не предусмотренных пунктами 4.1 – 4.7 настоящего Положения, осуществляется по </w:t>
      </w:r>
      <w:r w:rsidR="003361DA">
        <w:rPr>
          <w:bCs/>
          <w:sz w:val="28"/>
          <w:szCs w:val="28"/>
        </w:rPr>
        <w:t xml:space="preserve">согласованию с </w:t>
      </w:r>
      <w:r w:rsidR="003361DA">
        <w:rPr>
          <w:bCs/>
          <w:sz w:val="28"/>
          <w:szCs w:val="28"/>
        </w:rPr>
        <w:lastRenderedPageBreak/>
        <w:t>А</w:t>
      </w:r>
      <w:r w:rsidRPr="00AC2549">
        <w:rPr>
          <w:bCs/>
          <w:sz w:val="28"/>
          <w:szCs w:val="28"/>
        </w:rPr>
        <w:t xml:space="preserve">дминистрацией </w:t>
      </w:r>
      <w:r w:rsidR="003361DA">
        <w:rPr>
          <w:bCs/>
          <w:sz w:val="28"/>
          <w:szCs w:val="28"/>
        </w:rPr>
        <w:t xml:space="preserve">муниципального образования «Краснинский муниципальный округ» </w:t>
      </w:r>
      <w:r>
        <w:rPr>
          <w:bCs/>
          <w:sz w:val="28"/>
          <w:szCs w:val="28"/>
        </w:rPr>
        <w:t>Смоленской области</w:t>
      </w:r>
      <w:r w:rsidRPr="00AC2549">
        <w:rPr>
          <w:bCs/>
          <w:sz w:val="28"/>
          <w:szCs w:val="28"/>
        </w:rPr>
        <w:t>.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>4.9. Внесение в композицию герба</w:t>
      </w:r>
      <w:r w:rsidRPr="00AC2549">
        <w:rPr>
          <w:iCs/>
          <w:sz w:val="28"/>
          <w:szCs w:val="28"/>
        </w:rPr>
        <w:t xml:space="preserve"> 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каких-либо изменений допустимо в соответствии с законодательством, регулирующим правоотношения в сфере геральдического обеспечения.</w:t>
      </w:r>
    </w:p>
    <w:p w:rsidR="00515BAB" w:rsidRPr="00AC2549" w:rsidRDefault="00515BAB" w:rsidP="00CC0C4D">
      <w:pPr>
        <w:tabs>
          <w:tab w:val="left" w:pos="1276"/>
        </w:tabs>
        <w:jc w:val="both"/>
        <w:rPr>
          <w:sz w:val="28"/>
          <w:szCs w:val="28"/>
        </w:rPr>
      </w:pPr>
    </w:p>
    <w:p w:rsidR="00515BAB" w:rsidRPr="00CC0C4D" w:rsidRDefault="001E3481" w:rsidP="00CC0C4D">
      <w:pPr>
        <w:tabs>
          <w:tab w:val="left" w:pos="142"/>
          <w:tab w:val="left" w:pos="284"/>
          <w:tab w:val="left" w:pos="851"/>
        </w:tabs>
        <w:jc w:val="center"/>
        <w:rPr>
          <w:b/>
        </w:rPr>
      </w:pPr>
      <w:r>
        <w:rPr>
          <w:rStyle w:val="af6"/>
        </w:rPr>
        <w:t>5.</w:t>
      </w:r>
      <w:r w:rsidR="00515BAB" w:rsidRPr="00CC0C4D">
        <w:rPr>
          <w:rStyle w:val="af6"/>
        </w:rPr>
        <w:t>Геральдическое</w:t>
      </w:r>
      <w:r w:rsidR="00515BAB" w:rsidRPr="00CC0C4D">
        <w:rPr>
          <w:b/>
        </w:rPr>
        <w:t>описание и обоснование символики флага</w:t>
      </w:r>
    </w:p>
    <w:p w:rsidR="00515BAB" w:rsidRPr="00CC0C4D" w:rsidRDefault="00515BAB" w:rsidP="00CC0C4D">
      <w:pPr>
        <w:tabs>
          <w:tab w:val="left" w:pos="993"/>
          <w:tab w:val="left" w:pos="1276"/>
        </w:tabs>
        <w:jc w:val="center"/>
        <w:rPr>
          <w:b/>
          <w:spacing w:val="-6"/>
        </w:rPr>
      </w:pPr>
      <w:r w:rsidRPr="00CC0C4D">
        <w:rPr>
          <w:b/>
          <w:spacing w:val="-6"/>
        </w:rPr>
        <w:t>населенного пункта поселок городского типа Красный</w:t>
      </w:r>
    </w:p>
    <w:p w:rsidR="00515BAB" w:rsidRPr="00AC2549" w:rsidRDefault="00515BAB" w:rsidP="00613EA2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5.1. </w:t>
      </w:r>
      <w:r w:rsidRPr="00AC2549">
        <w:rPr>
          <w:sz w:val="28"/>
          <w:szCs w:val="28"/>
          <w:lang w:bidi="ru-RU"/>
        </w:rPr>
        <w:t>Геральдическое о</w:t>
      </w:r>
      <w:r w:rsidRPr="00AC2549">
        <w:rPr>
          <w:sz w:val="28"/>
          <w:szCs w:val="28"/>
        </w:rPr>
        <w:t xml:space="preserve">писание флага </w:t>
      </w:r>
      <w:r w:rsidRPr="00AC2549">
        <w:rPr>
          <w:spacing w:val="-6"/>
          <w:sz w:val="28"/>
          <w:szCs w:val="28"/>
        </w:rPr>
        <w:t xml:space="preserve">населенного </w:t>
      </w:r>
      <w:r>
        <w:rPr>
          <w:spacing w:val="-6"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:</w:t>
      </w:r>
    </w:p>
    <w:p w:rsidR="00515BAB" w:rsidRPr="00AC2549" w:rsidRDefault="00515BAB" w:rsidP="00613EA2">
      <w:pPr>
        <w:tabs>
          <w:tab w:val="left" w:pos="1276"/>
        </w:tabs>
        <w:jc w:val="both"/>
        <w:rPr>
          <w:b/>
          <w:sz w:val="28"/>
          <w:szCs w:val="28"/>
        </w:rPr>
      </w:pPr>
      <w:r w:rsidRPr="00AC2549">
        <w:rPr>
          <w:b/>
          <w:sz w:val="28"/>
          <w:szCs w:val="28"/>
        </w:rPr>
        <w:t xml:space="preserve">«Прямоугольное полотнище </w:t>
      </w:r>
      <w:r>
        <w:rPr>
          <w:b/>
          <w:sz w:val="28"/>
          <w:szCs w:val="28"/>
        </w:rPr>
        <w:t>белого</w:t>
      </w:r>
      <w:r w:rsidRPr="00AC2549">
        <w:rPr>
          <w:b/>
          <w:sz w:val="28"/>
          <w:szCs w:val="28"/>
        </w:rPr>
        <w:t xml:space="preserve"> цвета с отношением ширины к длине 2:3, воспроизводящее фигуры из герба населенного </w:t>
      </w:r>
      <w:r>
        <w:rPr>
          <w:b/>
          <w:sz w:val="28"/>
          <w:szCs w:val="28"/>
        </w:rPr>
        <w:t>пункта поселок городского типа Красный</w:t>
      </w:r>
      <w:r w:rsidRPr="00AC2549">
        <w:rPr>
          <w:b/>
          <w:spacing w:val="-6"/>
          <w:sz w:val="28"/>
          <w:szCs w:val="28"/>
        </w:rPr>
        <w:t>,</w:t>
      </w:r>
      <w:r>
        <w:rPr>
          <w:b/>
          <w:sz w:val="28"/>
          <w:szCs w:val="28"/>
        </w:rPr>
        <w:t xml:space="preserve"> выполненные красным и белым </w:t>
      </w:r>
      <w:r w:rsidRPr="00AC2549">
        <w:rPr>
          <w:b/>
          <w:sz w:val="28"/>
          <w:szCs w:val="28"/>
        </w:rPr>
        <w:t>цветами. Обратная сторона полотнища зеркально воспроизводит лицевую».</w:t>
      </w:r>
    </w:p>
    <w:p w:rsidR="00515BAB" w:rsidRPr="00AC2549" w:rsidRDefault="00515BAB" w:rsidP="00613EA2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5.2. Рисунок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="007B2D21">
        <w:rPr>
          <w:sz w:val="28"/>
          <w:szCs w:val="28"/>
        </w:rPr>
        <w:t xml:space="preserve"> приводится в П</w:t>
      </w:r>
      <w:r w:rsidRPr="00AC2549">
        <w:rPr>
          <w:sz w:val="28"/>
          <w:szCs w:val="28"/>
        </w:rPr>
        <w:t>риложении 4 к настоящему Положению, являющемся неотъемлемой частью настоящего Положения.</w:t>
      </w:r>
    </w:p>
    <w:p w:rsidR="00515BAB" w:rsidRPr="00AC2549" w:rsidRDefault="00515BAB" w:rsidP="00613EA2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5.3. Обоснование символики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.</w:t>
      </w:r>
    </w:p>
    <w:p w:rsidR="00515BAB" w:rsidRPr="00AC2549" w:rsidRDefault="00515BAB" w:rsidP="00613EA2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создан на основе герба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и повторяет его символику.</w:t>
      </w:r>
    </w:p>
    <w:p w:rsidR="00515BAB" w:rsidRPr="00AC2549" w:rsidRDefault="00515BAB" w:rsidP="00613EA2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</w:p>
    <w:p w:rsidR="00515BAB" w:rsidRPr="00A63616" w:rsidRDefault="00781D00" w:rsidP="00A63616">
      <w:pPr>
        <w:tabs>
          <w:tab w:val="left" w:pos="142"/>
          <w:tab w:val="left" w:pos="284"/>
        </w:tabs>
        <w:jc w:val="center"/>
        <w:rPr>
          <w:b/>
        </w:rPr>
      </w:pPr>
      <w:r>
        <w:rPr>
          <w:b/>
        </w:rPr>
        <w:t>6.</w:t>
      </w:r>
      <w:r w:rsidR="00515BAB" w:rsidRPr="00A63616">
        <w:rPr>
          <w:b/>
        </w:rPr>
        <w:t>Порядок воспроизведения и размещения флага</w:t>
      </w:r>
    </w:p>
    <w:p w:rsidR="00515BAB" w:rsidRPr="00A63616" w:rsidRDefault="00515BAB" w:rsidP="00A63616">
      <w:pPr>
        <w:tabs>
          <w:tab w:val="left" w:pos="142"/>
          <w:tab w:val="left" w:pos="284"/>
        </w:tabs>
        <w:jc w:val="center"/>
        <w:rPr>
          <w:b/>
        </w:rPr>
      </w:pPr>
      <w:r w:rsidRPr="00A63616">
        <w:rPr>
          <w:b/>
        </w:rPr>
        <w:t>населенного пункта поселок городского типа Красный</w:t>
      </w:r>
    </w:p>
    <w:p w:rsidR="00515BAB" w:rsidRPr="00AC2549" w:rsidRDefault="00515BAB" w:rsidP="00A6361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6.1. Воспроизведение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, независимо от его размеров и техники исполнения, должно точно соответствовать описанию, приведенному в пункте 6.1 настоящего Положения.</w:t>
      </w:r>
    </w:p>
    <w:p w:rsidR="00515BAB" w:rsidRPr="00AC2549" w:rsidRDefault="00515BAB" w:rsidP="00A6361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6.2. Порядок размещения Государственного флага Российской Федерации, флага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, иных флагов производится в соответствии с федеральным законодательством, законодательством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>, регулирующими правоотношения в сфере геральдического обеспечения.</w:t>
      </w:r>
    </w:p>
    <w:p w:rsidR="00515BAB" w:rsidRPr="00AC2549" w:rsidRDefault="00515BAB" w:rsidP="00A6361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6.3. При одновременном размещении Государственного флага Российской Федерации (1) (или флага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или флага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округа) 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(2)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располагается справа (размещение флагов по схеме: 1 – 2)</w:t>
      </w:r>
      <w:r w:rsidRPr="00AC2549">
        <w:rPr>
          <w:rStyle w:val="af0"/>
          <w:rFonts w:eastAsiaTheme="majorEastAsia"/>
          <w:sz w:val="28"/>
          <w:szCs w:val="28"/>
        </w:rPr>
        <w:footnoteReference w:id="3"/>
      </w:r>
      <w:r w:rsidRPr="00AC2549">
        <w:rPr>
          <w:sz w:val="28"/>
          <w:szCs w:val="28"/>
        </w:rPr>
        <w:t>.</w:t>
      </w:r>
    </w:p>
    <w:p w:rsidR="00515BAB" w:rsidRPr="00AC2549" w:rsidRDefault="00515BAB" w:rsidP="007A0864">
      <w:pPr>
        <w:tabs>
          <w:tab w:val="left" w:pos="1276"/>
        </w:tabs>
        <w:jc w:val="both"/>
        <w:rPr>
          <w:spacing w:val="-6"/>
          <w:sz w:val="28"/>
          <w:szCs w:val="28"/>
        </w:rPr>
      </w:pPr>
      <w:r w:rsidRPr="00AC2549">
        <w:rPr>
          <w:spacing w:val="-6"/>
          <w:sz w:val="28"/>
          <w:szCs w:val="28"/>
        </w:rPr>
        <w:t xml:space="preserve">6.4. При одновременном размещении Государственного флага Российской Федерации (1), флага </w:t>
      </w:r>
      <w:r>
        <w:rPr>
          <w:spacing w:val="-6"/>
          <w:sz w:val="28"/>
          <w:szCs w:val="28"/>
        </w:rPr>
        <w:t>Смоленской области</w:t>
      </w:r>
      <w:r w:rsidRPr="00AC2549">
        <w:rPr>
          <w:spacing w:val="-6"/>
          <w:sz w:val="28"/>
          <w:szCs w:val="28"/>
        </w:rPr>
        <w:t xml:space="preserve"> или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</w:t>
      </w:r>
      <w:r w:rsidRPr="00AC2549">
        <w:rPr>
          <w:spacing w:val="-6"/>
          <w:sz w:val="28"/>
          <w:szCs w:val="28"/>
        </w:rPr>
        <w:t xml:space="preserve"> (2) и флага населенного </w:t>
      </w:r>
      <w:r>
        <w:rPr>
          <w:spacing w:val="-6"/>
          <w:sz w:val="28"/>
          <w:szCs w:val="28"/>
        </w:rPr>
        <w:t>пункта поселок городского типа Красный</w:t>
      </w:r>
      <w:r w:rsidRPr="00AC2549">
        <w:rPr>
          <w:spacing w:val="-6"/>
          <w:sz w:val="28"/>
          <w:szCs w:val="28"/>
        </w:rPr>
        <w:t xml:space="preserve"> (3), Государственный флаг Российской Федерации располагается в центре. Слева от Государственного флага Российской Федерации располагается флаг </w:t>
      </w:r>
      <w:r>
        <w:rPr>
          <w:spacing w:val="-6"/>
          <w:sz w:val="28"/>
          <w:szCs w:val="28"/>
        </w:rPr>
        <w:t>Смоленской области</w:t>
      </w:r>
      <w:r w:rsidRPr="00AC2549">
        <w:rPr>
          <w:spacing w:val="-6"/>
          <w:sz w:val="28"/>
          <w:szCs w:val="28"/>
        </w:rPr>
        <w:t xml:space="preserve"> или флаг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</w:t>
      </w:r>
      <w:r w:rsidRPr="00AC2549">
        <w:rPr>
          <w:spacing w:val="-6"/>
          <w:sz w:val="28"/>
          <w:szCs w:val="28"/>
        </w:rPr>
        <w:t xml:space="preserve">, справа от </w:t>
      </w:r>
      <w:r w:rsidRPr="00AC2549">
        <w:rPr>
          <w:spacing w:val="-6"/>
          <w:sz w:val="28"/>
          <w:szCs w:val="28"/>
        </w:rPr>
        <w:lastRenderedPageBreak/>
        <w:t xml:space="preserve">Государственного флага Российской Федерации располагается флаг населенного </w:t>
      </w:r>
      <w:r>
        <w:rPr>
          <w:spacing w:val="-6"/>
          <w:sz w:val="28"/>
          <w:szCs w:val="28"/>
        </w:rPr>
        <w:t>пункта поселок городского типа Красный</w:t>
      </w:r>
      <w:r w:rsidRPr="00AC2549">
        <w:rPr>
          <w:spacing w:val="-6"/>
          <w:sz w:val="28"/>
          <w:szCs w:val="28"/>
        </w:rPr>
        <w:t xml:space="preserve"> (размещение флагов по схеме: 2</w:t>
      </w:r>
      <w:r w:rsidRPr="00AC2549">
        <w:rPr>
          <w:sz w:val="28"/>
          <w:szCs w:val="28"/>
        </w:rPr>
        <w:t xml:space="preserve"> – </w:t>
      </w:r>
      <w:r w:rsidRPr="00AC2549">
        <w:rPr>
          <w:spacing w:val="-6"/>
          <w:sz w:val="28"/>
          <w:szCs w:val="28"/>
        </w:rPr>
        <w:t>1</w:t>
      </w:r>
      <w:r w:rsidRPr="00AC2549">
        <w:rPr>
          <w:sz w:val="28"/>
          <w:szCs w:val="28"/>
        </w:rPr>
        <w:t xml:space="preserve"> – </w:t>
      </w:r>
      <w:r w:rsidRPr="00AC2549">
        <w:rPr>
          <w:spacing w:val="-6"/>
          <w:sz w:val="28"/>
          <w:szCs w:val="28"/>
        </w:rPr>
        <w:t>3).</w:t>
      </w:r>
    </w:p>
    <w:p w:rsidR="00515BAB" w:rsidRPr="00AC2549" w:rsidRDefault="00515BAB" w:rsidP="007A0864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6.5. При одновременном размещении четного числа флагов (например, восьми) Государственный флаг Российской Федерации (1) располагается левее центра. Справа от Государственного флага Российской Федерации располагается флаг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(2), слева от Государственного флага Российской Федерации располагается флаг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(3). Справа от флага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располагается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(4). Остальные флаги располагаются далее поочередно слева и справа в порядке ранжирования (размещение флагов по схеме: 7 – 5 – 3 – 1 – 2 – 4 – 6 – 8).</w:t>
      </w:r>
    </w:p>
    <w:p w:rsidR="00515BAB" w:rsidRPr="00AC2549" w:rsidRDefault="00515BAB" w:rsidP="007A0864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6.6. При одновременном размещении нечетного числа флагов (например, девяти) Государственный флаг Российской Федерации (1) располагается в центре. Слева от Государственного флага Российской Федерации располагается флаг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(2), справа от Государственного флага Российской Федерации располагается флаг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(3). Слева от флага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 располагается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(4). Остальные флаги располагаются далее поочередно справа и слева в порядке ранжирования (размещение флагов по схеме: 8 – 6 – 4 – 2 – 1 – 3 – 5 – 7 – 9).</w:t>
      </w:r>
    </w:p>
    <w:p w:rsidR="00515BAB" w:rsidRPr="00AC2549" w:rsidRDefault="00515BAB" w:rsidP="007A0864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>6.7. Расположение флагов, установленное в пунктах 3.3 – 3.6, указано «от зрителя».</w:t>
      </w:r>
    </w:p>
    <w:p w:rsidR="00515BAB" w:rsidRPr="00AC2549" w:rsidRDefault="00515BAB" w:rsidP="007A0864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6.8. При одновременном размещении Государственного флага Российской Федерации, флага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флагов иных субъектов Российской Федерации, флага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округа,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размер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не может превышать размеры других флагов.</w:t>
      </w:r>
    </w:p>
    <w:p w:rsidR="00515BAB" w:rsidRPr="00AC2549" w:rsidRDefault="00515BAB" w:rsidP="007A0864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6.9. При одновременном размещении Государственного флага Российской Федерации, флага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флагов иных субъектов Российской, флага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округа, высота размещения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не может превышать высоту размещения других флагов.</w:t>
      </w:r>
    </w:p>
    <w:p w:rsidR="00515BAB" w:rsidRPr="00AC2549" w:rsidRDefault="00515BAB" w:rsidP="007A0864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6.10. При одновременном размещении Государственного флага Российской Федерации, флага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флагов иных субъектов Российской Федерации, флага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округа,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все флаги должны быть выполнены в единой технике.</w:t>
      </w:r>
    </w:p>
    <w:p w:rsidR="00515BAB" w:rsidRPr="00AC2549" w:rsidRDefault="00515BAB" w:rsidP="007A0864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6.11. В знак траура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приспускается до половины высоты флагштока (мачты). При невозможности приспустить флаг, а также, если флаг установлен в помещении, к верхней части древка выше полотнища флага крепится черная сложенная пополам и прикрепленная за место сложения лента, общая длина которой равна длине полотнища флага, а ширина составляет не менее 1/10 от ширины полотнища флага.</w:t>
      </w:r>
    </w:p>
    <w:p w:rsidR="00515BAB" w:rsidRPr="00AC2549" w:rsidRDefault="00515BAB" w:rsidP="00781D00">
      <w:pPr>
        <w:pStyle w:val="23"/>
        <w:ind w:firstLine="0"/>
        <w:rPr>
          <w:szCs w:val="28"/>
        </w:rPr>
      </w:pPr>
      <w:r w:rsidRPr="00AC2549">
        <w:rPr>
          <w:szCs w:val="28"/>
        </w:rPr>
        <w:t xml:space="preserve">6.12. При вертикальном вывешивании флага населенного </w:t>
      </w:r>
      <w:r>
        <w:rPr>
          <w:szCs w:val="28"/>
        </w:rPr>
        <w:t>пункта поселок городского типа Красный</w:t>
      </w:r>
      <w:r w:rsidRPr="00AC2549">
        <w:rPr>
          <w:szCs w:val="28"/>
        </w:rPr>
        <w:t>, флаг должен быть обращен лицевой стороной к зрителям.</w:t>
      </w:r>
    </w:p>
    <w:p w:rsidR="00515BAB" w:rsidRPr="00AC2549" w:rsidRDefault="00515BAB" w:rsidP="007A0864">
      <w:pPr>
        <w:tabs>
          <w:tab w:val="left" w:pos="1276"/>
        </w:tabs>
        <w:jc w:val="both"/>
        <w:rPr>
          <w:sz w:val="28"/>
          <w:szCs w:val="28"/>
          <w:u w:val="single"/>
        </w:rPr>
      </w:pPr>
    </w:p>
    <w:p w:rsidR="008A66E3" w:rsidRDefault="00515BAB" w:rsidP="00515BAB">
      <w:pPr>
        <w:tabs>
          <w:tab w:val="left" w:pos="142"/>
          <w:tab w:val="left" w:pos="284"/>
          <w:tab w:val="left" w:pos="851"/>
        </w:tabs>
        <w:spacing w:line="264" w:lineRule="auto"/>
        <w:jc w:val="center"/>
        <w:rPr>
          <w:b/>
        </w:rPr>
      </w:pPr>
      <w:r w:rsidRPr="008A66E3">
        <w:rPr>
          <w:rStyle w:val="af8"/>
        </w:rPr>
        <w:t xml:space="preserve">7. Порядок использования флага </w:t>
      </w:r>
      <w:r w:rsidRPr="008A66E3">
        <w:rPr>
          <w:b/>
        </w:rPr>
        <w:t xml:space="preserve">населенного пункта </w:t>
      </w:r>
    </w:p>
    <w:p w:rsidR="00515BAB" w:rsidRPr="008A66E3" w:rsidRDefault="00515BAB" w:rsidP="00515BAB">
      <w:pPr>
        <w:tabs>
          <w:tab w:val="left" w:pos="142"/>
          <w:tab w:val="left" w:pos="284"/>
          <w:tab w:val="left" w:pos="851"/>
        </w:tabs>
        <w:spacing w:line="264" w:lineRule="auto"/>
        <w:jc w:val="center"/>
        <w:rPr>
          <w:i/>
        </w:rPr>
      </w:pPr>
      <w:r w:rsidRPr="008A66E3">
        <w:rPr>
          <w:b/>
        </w:rPr>
        <w:t>поселок городского типа Красный</w:t>
      </w:r>
      <w:r w:rsidRPr="008A66E3">
        <w:rPr>
          <w:i/>
        </w:rPr>
        <w:t>.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7.1.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установлен (поднят, размещен, вывешен) постоянно: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1) на зданиях учреждений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7.2.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устанавливается при проведении: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>1) протокольных и официальных мероприятий;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2) торжественных мероприятий, церемоний с участием должностных лиц и официальных представителей органов государственной власти Российской Федерации, органов государственной власти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органов местного самоуправления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>Смоленской области</w:t>
      </w:r>
      <w:r w:rsidRPr="00AC2549">
        <w:rPr>
          <w:sz w:val="28"/>
          <w:szCs w:val="28"/>
        </w:rPr>
        <w:t xml:space="preserve">, органов местного самоуправления </w:t>
      </w:r>
      <w:r>
        <w:rPr>
          <w:sz w:val="28"/>
          <w:szCs w:val="28"/>
        </w:rPr>
        <w:t>Краснинского</w:t>
      </w:r>
      <w:r w:rsidRPr="00AC2549">
        <w:rPr>
          <w:sz w:val="28"/>
          <w:szCs w:val="28"/>
        </w:rPr>
        <w:t xml:space="preserve"> муниципального округа и официальных представителей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7.3. Флаг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может устанавливаться: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1) в кабинетах учреждений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2) на всех видах транспорта, предназначенных для обслуживания населения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pStyle w:val="23"/>
        <w:ind w:firstLine="0"/>
        <w:rPr>
          <w:szCs w:val="28"/>
        </w:rPr>
      </w:pPr>
      <w:r w:rsidRPr="00AC2549">
        <w:rPr>
          <w:szCs w:val="28"/>
        </w:rPr>
        <w:t xml:space="preserve">3) на жилых домах в дни государственных праздников, торжественных мероприятий, проводимых на территории населенного </w:t>
      </w:r>
      <w:r>
        <w:rPr>
          <w:szCs w:val="28"/>
        </w:rPr>
        <w:t>пункта поселок городского типа Красный</w:t>
      </w:r>
      <w:r w:rsidRPr="00AC2549">
        <w:rPr>
          <w:szCs w:val="28"/>
        </w:rPr>
        <w:t>, общественными объединениями, предприятиями, учреждениями и организациями независимо от организационно-правовой формы, а также во время семейных торжеств.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7.4. Изображение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может размещаться: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1) на форме спортивных команд и отдельных спортсменов, представляющих населенный пункт Город </w:t>
      </w:r>
      <w:r>
        <w:rPr>
          <w:sz w:val="28"/>
          <w:szCs w:val="28"/>
        </w:rPr>
        <w:t>Заозёрный</w:t>
      </w:r>
      <w:r w:rsidRPr="00AC2549">
        <w:rPr>
          <w:sz w:val="28"/>
          <w:szCs w:val="28"/>
        </w:rPr>
        <w:t>;</w:t>
      </w:r>
    </w:p>
    <w:p w:rsidR="00515BAB" w:rsidRPr="00AC2549" w:rsidRDefault="008A66E3" w:rsidP="007042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515BAB" w:rsidRPr="00AC2549">
        <w:rPr>
          <w:sz w:val="28"/>
          <w:szCs w:val="28"/>
        </w:rPr>
        <w:t>в заставках местных телевизионных программ;</w:t>
      </w:r>
    </w:p>
    <w:p w:rsidR="00515BAB" w:rsidRPr="00AC2549" w:rsidRDefault="00515BAB" w:rsidP="00704256">
      <w:pPr>
        <w:tabs>
          <w:tab w:val="left" w:pos="1134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3) на всех видах транспорта, предназначенных для обслуживания населения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4) на бланках удостоверений учреждений и организаций, расположенных на территории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6) на визитных карточках учреждений населенного пункта, на визитных карточках служащих (работников) предприятий, учреждений и организаций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;</w:t>
      </w:r>
    </w:p>
    <w:p w:rsidR="00515BAB" w:rsidRPr="00AC2549" w:rsidRDefault="00515BAB" w:rsidP="00704256">
      <w:pPr>
        <w:tabs>
          <w:tab w:val="left" w:pos="1276"/>
        </w:tabs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7) на конвертах, открытках, приглашениях, календарях, а также на представительской продукции (значки, вымпелы, буклеты и иная продукция)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.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7.5. Флаг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="00EE4E76">
        <w:rPr>
          <w:iCs/>
          <w:sz w:val="28"/>
          <w:szCs w:val="28"/>
        </w:rPr>
        <w:t xml:space="preserve"> </w:t>
      </w:r>
      <w:r w:rsidRPr="00AC2549">
        <w:rPr>
          <w:sz w:val="28"/>
          <w:szCs w:val="28"/>
        </w:rPr>
        <w:t>может быть использован в качестве геральдической основы для разработки знаков отличия</w:t>
      </w:r>
      <w:r w:rsidRPr="00AC2549">
        <w:rPr>
          <w:iCs/>
          <w:sz w:val="28"/>
          <w:szCs w:val="28"/>
        </w:rPr>
        <w:t xml:space="preserve"> 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.</w:t>
      </w:r>
    </w:p>
    <w:p w:rsidR="00515BAB" w:rsidRPr="00AC2549" w:rsidRDefault="00515BAB" w:rsidP="00704256">
      <w:pPr>
        <w:jc w:val="both"/>
        <w:rPr>
          <w:b/>
          <w:i/>
          <w:sz w:val="28"/>
          <w:szCs w:val="28"/>
        </w:rPr>
      </w:pPr>
      <w:r w:rsidRPr="00AC2549">
        <w:rPr>
          <w:sz w:val="28"/>
          <w:szCs w:val="28"/>
        </w:rPr>
        <w:t xml:space="preserve">7.6. Размещение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или его изображения в случаях, не предусмотренных пунктами 4.1 – 4.5 </w:t>
      </w:r>
      <w:r w:rsidRPr="00AC2549">
        <w:rPr>
          <w:sz w:val="28"/>
          <w:szCs w:val="28"/>
        </w:rPr>
        <w:lastRenderedPageBreak/>
        <w:t xml:space="preserve">настоящего Положения, является неофициальным использованием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i/>
          <w:sz w:val="28"/>
          <w:szCs w:val="28"/>
        </w:rPr>
        <w:t>.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7.7. Размещение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или его изображения в случаях, не предусмотренных пунктами 4.1 – 4.5 настоящего Положения, осуществляется по согласованию </w:t>
      </w:r>
      <w:r w:rsidRPr="00AC2549">
        <w:rPr>
          <w:bCs/>
          <w:sz w:val="28"/>
          <w:szCs w:val="28"/>
        </w:rPr>
        <w:t>с администрацией</w:t>
      </w:r>
      <w:r w:rsidR="00EE4E76">
        <w:rPr>
          <w:bCs/>
          <w:sz w:val="28"/>
          <w:szCs w:val="28"/>
        </w:rPr>
        <w:t xml:space="preserve"> </w:t>
      </w:r>
      <w:r>
        <w:rPr>
          <w:iCs/>
          <w:sz w:val="28"/>
          <w:szCs w:val="28"/>
        </w:rPr>
        <w:t>Краснинского</w:t>
      </w:r>
      <w:r w:rsidRPr="00AC2549">
        <w:rPr>
          <w:iCs/>
          <w:sz w:val="28"/>
          <w:szCs w:val="28"/>
        </w:rPr>
        <w:t xml:space="preserve"> муниципального округа</w:t>
      </w:r>
      <w:r w:rsidRPr="00AC2549">
        <w:rPr>
          <w:bCs/>
          <w:iCs/>
          <w:sz w:val="28"/>
          <w:szCs w:val="28"/>
        </w:rPr>
        <w:t>, в порядке,</w:t>
      </w:r>
      <w:r w:rsidR="00EE4E76">
        <w:rPr>
          <w:bCs/>
          <w:iCs/>
          <w:sz w:val="28"/>
          <w:szCs w:val="28"/>
        </w:rPr>
        <w:t xml:space="preserve"> </w:t>
      </w:r>
      <w:r w:rsidRPr="00AC2549">
        <w:rPr>
          <w:bCs/>
          <w:iCs/>
          <w:sz w:val="28"/>
          <w:szCs w:val="28"/>
        </w:rPr>
        <w:t>установленном</w:t>
      </w:r>
      <w:r w:rsidRPr="00AC2549">
        <w:rPr>
          <w:iCs/>
          <w:sz w:val="28"/>
          <w:szCs w:val="28"/>
        </w:rPr>
        <w:t xml:space="preserve"> решением Совета </w:t>
      </w:r>
      <w:r>
        <w:rPr>
          <w:iCs/>
          <w:sz w:val="28"/>
          <w:szCs w:val="28"/>
        </w:rPr>
        <w:t>Краснинского</w:t>
      </w:r>
      <w:r w:rsidRPr="00AC2549">
        <w:rPr>
          <w:iCs/>
          <w:sz w:val="28"/>
          <w:szCs w:val="28"/>
        </w:rPr>
        <w:t xml:space="preserve"> муниципального округа</w:t>
      </w:r>
      <w:r w:rsidR="00EE4E76"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Смоленской области</w:t>
      </w:r>
      <w:r w:rsidRPr="00AC2549">
        <w:rPr>
          <w:iCs/>
          <w:sz w:val="28"/>
          <w:szCs w:val="28"/>
        </w:rPr>
        <w:t>.</w:t>
      </w:r>
    </w:p>
    <w:p w:rsidR="00515BAB" w:rsidRPr="00AC2549" w:rsidRDefault="00515BAB" w:rsidP="00515BAB">
      <w:pPr>
        <w:spacing w:line="264" w:lineRule="auto"/>
        <w:rPr>
          <w:sz w:val="28"/>
          <w:szCs w:val="28"/>
        </w:rPr>
      </w:pPr>
    </w:p>
    <w:p w:rsidR="00515BAB" w:rsidRPr="00EB0A96" w:rsidRDefault="00515BAB" w:rsidP="00515BAB">
      <w:pPr>
        <w:pStyle w:val="af7"/>
        <w:spacing w:line="264" w:lineRule="auto"/>
        <w:jc w:val="center"/>
      </w:pPr>
      <w:r w:rsidRPr="00EB0A96">
        <w:t>8. Контроль и ответственность за нарушение настоящего Положения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>8.1. Контроль соблюдения установленных настоящим Положением норм</w:t>
      </w:r>
      <w:r>
        <w:rPr>
          <w:sz w:val="28"/>
          <w:szCs w:val="28"/>
        </w:rPr>
        <w:t>,</w:t>
      </w:r>
      <w:r w:rsidR="00EB0A96">
        <w:rPr>
          <w:sz w:val="28"/>
          <w:szCs w:val="28"/>
        </w:rPr>
        <w:t xml:space="preserve"> возлагается на А</w:t>
      </w:r>
      <w:r w:rsidRPr="00AC2549">
        <w:rPr>
          <w:sz w:val="28"/>
          <w:szCs w:val="28"/>
        </w:rPr>
        <w:t xml:space="preserve">дминистрацию </w:t>
      </w:r>
      <w:r w:rsidR="00EB0A96">
        <w:rPr>
          <w:sz w:val="28"/>
          <w:szCs w:val="28"/>
        </w:rPr>
        <w:t>муниципального образования «Краснинский муниципальный округ» Смоленской области.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8.2. За искажение герба и флага (рисунка герба и флага), установленного настоящим Положением, исполнитель допущенных искажений несет административную </w:t>
      </w:r>
      <w:r>
        <w:rPr>
          <w:sz w:val="28"/>
          <w:szCs w:val="28"/>
        </w:rPr>
        <w:t xml:space="preserve">ответственность, в </w:t>
      </w:r>
      <w:r w:rsidRPr="00AC2549">
        <w:rPr>
          <w:sz w:val="28"/>
          <w:szCs w:val="28"/>
        </w:rPr>
        <w:t>соответствии с действующим законодательством.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8.3. Нарушениями норм использования и (или) размещения герба 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="00EE4E76">
        <w:rPr>
          <w:sz w:val="28"/>
          <w:szCs w:val="28"/>
        </w:rPr>
        <w:t xml:space="preserve"> </w:t>
      </w:r>
      <w:r w:rsidRPr="00AC2549">
        <w:rPr>
          <w:sz w:val="28"/>
          <w:szCs w:val="28"/>
        </w:rPr>
        <w:t>являются: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1) использование герба 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, в качестве геральдической основы гербов и флагов объединений, муниципальных унитарных предприятий, муниципальных учреждений и организаций, независимо от их организационно-правовой формы;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>2) использование в качестве средства визуальной идентификации и рекламы товаров, работ и услуг, если реклама этих товаров, работ и услуг запрещена или ограничена в соответствии с федеральным законодательством;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3) искажение рисунка герба или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или их изображений, установленных в пункте 2.1 части 2 и пункте 5.2 части 5 </w:t>
      </w:r>
      <w:r>
        <w:rPr>
          <w:sz w:val="28"/>
          <w:szCs w:val="28"/>
        </w:rPr>
        <w:t xml:space="preserve">соответственно </w:t>
      </w:r>
      <w:r w:rsidRPr="00AC2549">
        <w:rPr>
          <w:sz w:val="28"/>
          <w:szCs w:val="28"/>
        </w:rPr>
        <w:t>настоящего Положения;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bCs/>
          <w:sz w:val="28"/>
          <w:szCs w:val="28"/>
        </w:rPr>
        <w:t>4) и</w:t>
      </w:r>
      <w:r w:rsidRPr="00AC2549">
        <w:rPr>
          <w:sz w:val="28"/>
          <w:szCs w:val="28"/>
        </w:rPr>
        <w:t xml:space="preserve">спользование герба 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или их изображений с нарушением норм, установленных настоящим Положением;</w:t>
      </w:r>
    </w:p>
    <w:p w:rsidR="00515BAB" w:rsidRPr="00AC2549" w:rsidRDefault="00515BAB" w:rsidP="00704256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5) изготовление герба 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или их изображений с искажением и (или) изменением композиции или цветов, выходящим за пределы геральдически допустимого;</w:t>
      </w:r>
    </w:p>
    <w:p w:rsidR="00515BAB" w:rsidRPr="00AC2549" w:rsidRDefault="00515BAB" w:rsidP="007042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2549">
        <w:rPr>
          <w:bCs/>
          <w:sz w:val="28"/>
          <w:szCs w:val="28"/>
        </w:rPr>
        <w:t>6) н</w:t>
      </w:r>
      <w:r w:rsidRPr="00AC2549">
        <w:rPr>
          <w:sz w:val="28"/>
          <w:szCs w:val="28"/>
        </w:rPr>
        <w:t xml:space="preserve">адругательство над гербом и флагом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или их изображений, в том числе путем нанесения надписей, рисунков оскорбительного содержания, использования в оскорбляющем нравственность качестве;</w:t>
      </w:r>
    </w:p>
    <w:p w:rsidR="00515BAB" w:rsidRPr="00AC2549" w:rsidRDefault="00515BAB" w:rsidP="007042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2549">
        <w:rPr>
          <w:bCs/>
          <w:sz w:val="28"/>
          <w:szCs w:val="28"/>
        </w:rPr>
        <w:t>7) у</w:t>
      </w:r>
      <w:r w:rsidRPr="00AC2549">
        <w:rPr>
          <w:sz w:val="28"/>
          <w:szCs w:val="28"/>
        </w:rPr>
        <w:t xml:space="preserve">мышленное повреждение герба 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>.</w:t>
      </w:r>
    </w:p>
    <w:p w:rsidR="00515BAB" w:rsidRPr="007B3535" w:rsidRDefault="00515BAB" w:rsidP="00704256">
      <w:pPr>
        <w:pStyle w:val="headertext"/>
        <w:spacing w:before="0" w:beforeAutospacing="0" w:after="0" w:afterAutospacing="0"/>
        <w:jc w:val="both"/>
        <w:rPr>
          <w:sz w:val="28"/>
          <w:szCs w:val="28"/>
        </w:rPr>
      </w:pPr>
      <w:r w:rsidRPr="00AC2549">
        <w:rPr>
          <w:sz w:val="28"/>
          <w:szCs w:val="28"/>
        </w:rPr>
        <w:t xml:space="preserve">8.4. </w:t>
      </w:r>
      <w:r w:rsidRPr="003A28AE">
        <w:rPr>
          <w:sz w:val="28"/>
          <w:szCs w:val="28"/>
        </w:rPr>
        <w:t xml:space="preserve">Производство по делам об административных правонарушениях, предусмотренных пунктом </w:t>
      </w:r>
      <w:r>
        <w:rPr>
          <w:sz w:val="28"/>
          <w:szCs w:val="28"/>
        </w:rPr>
        <w:t>8</w:t>
      </w:r>
      <w:r w:rsidRPr="003A28AE">
        <w:rPr>
          <w:sz w:val="28"/>
          <w:szCs w:val="28"/>
        </w:rPr>
        <w:t xml:space="preserve">.3., осуществляется в порядке, установленном статьей 5, Главы </w:t>
      </w:r>
      <w:r w:rsidRPr="003A28AE">
        <w:rPr>
          <w:sz w:val="28"/>
          <w:szCs w:val="28"/>
          <w:lang w:val="en-US"/>
        </w:rPr>
        <w:t>II</w:t>
      </w:r>
      <w:r w:rsidRPr="003A28AE">
        <w:rPr>
          <w:sz w:val="28"/>
          <w:szCs w:val="28"/>
        </w:rPr>
        <w:t xml:space="preserve"> Закона Смоленской области от 25 июня 2003 года № 28-З «Об административных правонарушениях на территории Смоленской области»</w:t>
      </w:r>
      <w:r>
        <w:rPr>
          <w:sz w:val="28"/>
          <w:szCs w:val="28"/>
        </w:rPr>
        <w:t xml:space="preserve"> (с изменениями)</w:t>
      </w:r>
      <w:r w:rsidRPr="003A28AE">
        <w:rPr>
          <w:sz w:val="28"/>
          <w:szCs w:val="28"/>
        </w:rPr>
        <w:t>.</w:t>
      </w:r>
    </w:p>
    <w:p w:rsidR="00515BAB" w:rsidRPr="00AC2549" w:rsidRDefault="00515BAB" w:rsidP="00515BAB">
      <w:pPr>
        <w:spacing w:line="264" w:lineRule="auto"/>
        <w:rPr>
          <w:b/>
          <w:sz w:val="28"/>
          <w:szCs w:val="28"/>
        </w:rPr>
      </w:pPr>
    </w:p>
    <w:p w:rsidR="00515BAB" w:rsidRPr="001F49E0" w:rsidRDefault="00515BAB" w:rsidP="00515BAB">
      <w:pPr>
        <w:spacing w:line="264" w:lineRule="auto"/>
        <w:jc w:val="center"/>
        <w:rPr>
          <w:b/>
        </w:rPr>
      </w:pPr>
      <w:r w:rsidRPr="001F49E0">
        <w:rPr>
          <w:b/>
        </w:rPr>
        <w:t>9. Заключительные положения</w:t>
      </w:r>
    </w:p>
    <w:p w:rsidR="00515BAB" w:rsidRPr="00AC2549" w:rsidRDefault="00515BAB" w:rsidP="001F49E0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lastRenderedPageBreak/>
        <w:t xml:space="preserve">9.1. Внесение в композицию герба и флага населенного </w:t>
      </w:r>
      <w:r>
        <w:rPr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 каких-либо изменений допустимо в соответствии с законодательством, регулирующим правоотношения в сфере геральдического обеспечения.</w:t>
      </w:r>
    </w:p>
    <w:p w:rsidR="00515BAB" w:rsidRDefault="00515BAB" w:rsidP="001F49E0">
      <w:pPr>
        <w:jc w:val="both"/>
        <w:rPr>
          <w:sz w:val="28"/>
          <w:szCs w:val="28"/>
        </w:rPr>
      </w:pPr>
      <w:r w:rsidRPr="00AC2549">
        <w:rPr>
          <w:sz w:val="28"/>
          <w:szCs w:val="28"/>
        </w:rPr>
        <w:t>9.2. Права на использование герба</w:t>
      </w:r>
      <w:r w:rsidRPr="00AC2549">
        <w:rPr>
          <w:iCs/>
          <w:sz w:val="28"/>
          <w:szCs w:val="28"/>
        </w:rPr>
        <w:t xml:space="preserve"> и флага 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z w:val="28"/>
          <w:szCs w:val="28"/>
        </w:rPr>
        <w:t xml:space="preserve">, с момента установления его </w:t>
      </w:r>
      <w:r>
        <w:rPr>
          <w:sz w:val="28"/>
          <w:szCs w:val="28"/>
        </w:rPr>
        <w:t>Краснинской окружной Думой</w:t>
      </w:r>
      <w:r w:rsidRPr="00AC2549">
        <w:rPr>
          <w:sz w:val="28"/>
          <w:szCs w:val="28"/>
        </w:rPr>
        <w:t xml:space="preserve"> в качестве официальных символов </w:t>
      </w:r>
      <w:r w:rsidRPr="00AC2549">
        <w:rPr>
          <w:iCs/>
          <w:sz w:val="28"/>
          <w:szCs w:val="28"/>
        </w:rPr>
        <w:t xml:space="preserve">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iCs/>
          <w:sz w:val="28"/>
          <w:szCs w:val="28"/>
        </w:rPr>
        <w:t xml:space="preserve">, </w:t>
      </w:r>
      <w:r w:rsidRPr="00AC2549">
        <w:rPr>
          <w:sz w:val="28"/>
          <w:szCs w:val="28"/>
        </w:rPr>
        <w:t xml:space="preserve">принадлежит органам местного самоуправления </w:t>
      </w:r>
      <w:r w:rsidR="001F49E0">
        <w:rPr>
          <w:sz w:val="28"/>
          <w:szCs w:val="28"/>
        </w:rPr>
        <w:t>муниципального образования «Краснинский муниципальный округ» Смоленской области.</w:t>
      </w:r>
      <w:r w:rsidRPr="00AC2549">
        <w:rPr>
          <w:sz w:val="28"/>
          <w:szCs w:val="28"/>
        </w:rPr>
        <w:t xml:space="preserve"> </w:t>
      </w:r>
    </w:p>
    <w:p w:rsidR="00515BAB" w:rsidRPr="00AC2549" w:rsidRDefault="00515BAB" w:rsidP="001F49E0">
      <w:pPr>
        <w:jc w:val="both"/>
        <w:rPr>
          <w:spacing w:val="-6"/>
          <w:sz w:val="28"/>
          <w:szCs w:val="28"/>
        </w:rPr>
      </w:pPr>
      <w:r w:rsidRPr="00AC2549">
        <w:rPr>
          <w:spacing w:val="-6"/>
          <w:sz w:val="28"/>
          <w:szCs w:val="28"/>
        </w:rPr>
        <w:t>9.3. Герб</w:t>
      </w:r>
      <w:r w:rsidRPr="00AC2549">
        <w:rPr>
          <w:iCs/>
          <w:sz w:val="28"/>
          <w:szCs w:val="28"/>
        </w:rPr>
        <w:t xml:space="preserve"> и флаг населенного </w:t>
      </w:r>
      <w:r>
        <w:rPr>
          <w:iCs/>
          <w:sz w:val="28"/>
          <w:szCs w:val="28"/>
        </w:rPr>
        <w:t>пункта поселок городского типа Красный</w:t>
      </w:r>
      <w:r w:rsidRPr="00AC2549">
        <w:rPr>
          <w:spacing w:val="-6"/>
          <w:sz w:val="28"/>
          <w:szCs w:val="28"/>
        </w:rPr>
        <w:t xml:space="preserve">, с момента утверждения их </w:t>
      </w:r>
      <w:r>
        <w:rPr>
          <w:sz w:val="28"/>
          <w:szCs w:val="28"/>
        </w:rPr>
        <w:t>Краснинской окружной Думой</w:t>
      </w:r>
      <w:r w:rsidRPr="00AC2549">
        <w:rPr>
          <w:spacing w:val="-6"/>
          <w:sz w:val="28"/>
          <w:szCs w:val="28"/>
        </w:rPr>
        <w:t xml:space="preserve"> в качестве официальных символов, </w:t>
      </w:r>
      <w:r w:rsidRPr="00AC2549">
        <w:rPr>
          <w:rFonts w:eastAsia="Arial"/>
          <w:sz w:val="28"/>
          <w:szCs w:val="28"/>
          <w:lang w:bidi="ru-RU"/>
        </w:rPr>
        <w:t xml:space="preserve">согласно </w:t>
      </w:r>
      <w:r w:rsidRPr="00AC2549">
        <w:rPr>
          <w:spacing w:val="-6"/>
          <w:sz w:val="28"/>
          <w:szCs w:val="28"/>
        </w:rPr>
        <w:t>п.2 ч.6 ст.1259 «</w:t>
      </w:r>
      <w:r w:rsidRPr="00AC2549">
        <w:rPr>
          <w:bCs/>
          <w:sz w:val="28"/>
          <w:szCs w:val="28"/>
        </w:rPr>
        <w:t xml:space="preserve">Объекты авторских прав» </w:t>
      </w:r>
      <w:r w:rsidRPr="00AC2549">
        <w:rPr>
          <w:spacing w:val="-6"/>
          <w:sz w:val="28"/>
          <w:szCs w:val="28"/>
        </w:rPr>
        <w:t>части 4 Гражданского кодекса Российской Федерации, авторским правом не охраняется.</w:t>
      </w:r>
    </w:p>
    <w:p w:rsidR="00515BAB" w:rsidRPr="00AC2549" w:rsidRDefault="00515BAB" w:rsidP="001F49E0">
      <w:pPr>
        <w:rPr>
          <w:spacing w:val="-6"/>
          <w:sz w:val="28"/>
          <w:szCs w:val="28"/>
        </w:rPr>
      </w:pPr>
    </w:p>
    <w:p w:rsidR="00515BAB" w:rsidRDefault="00515BAB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p w:rsidR="006C2C83" w:rsidRDefault="006C2C83" w:rsidP="0011671A">
      <w:pPr>
        <w:autoSpaceDE w:val="0"/>
        <w:autoSpaceDN w:val="0"/>
        <w:adjustRightInd w:val="0"/>
        <w:rPr>
          <w:rStyle w:val="normaltextrun"/>
          <w:b/>
          <w:sz w:val="28"/>
          <w:szCs w:val="28"/>
        </w:rPr>
      </w:pPr>
    </w:p>
    <w:sectPr w:rsidR="006C2C83" w:rsidSect="009A349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D51" w:rsidRDefault="00221D51" w:rsidP="00515BAB">
      <w:r>
        <w:separator/>
      </w:r>
    </w:p>
  </w:endnote>
  <w:endnote w:type="continuationSeparator" w:id="1">
    <w:p w:rsidR="00221D51" w:rsidRDefault="00221D51" w:rsidP="00515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D51" w:rsidRDefault="00221D51" w:rsidP="00515BAB">
      <w:r>
        <w:separator/>
      </w:r>
    </w:p>
  </w:footnote>
  <w:footnote w:type="continuationSeparator" w:id="1">
    <w:p w:rsidR="00221D51" w:rsidRDefault="00221D51" w:rsidP="00515BAB">
      <w:r>
        <w:continuationSeparator/>
      </w:r>
    </w:p>
  </w:footnote>
  <w:footnote w:id="2">
    <w:p w:rsidR="005B3BA9" w:rsidRPr="00C6490C" w:rsidRDefault="005B3BA9" w:rsidP="00515BAB">
      <w:pPr>
        <w:pStyle w:val="afa"/>
        <w:ind w:firstLine="709"/>
        <w:rPr>
          <w:sz w:val="16"/>
          <w:szCs w:val="16"/>
        </w:rPr>
      </w:pPr>
      <w:r w:rsidRPr="000368F3">
        <w:rPr>
          <w:rStyle w:val="af0"/>
          <w:rFonts w:eastAsiaTheme="majorEastAsia"/>
        </w:rPr>
        <w:footnoteRef/>
      </w:r>
      <w:r w:rsidRPr="000368F3">
        <w:t xml:space="preserve"> Размещение гербов: </w:t>
      </w:r>
      <w:r w:rsidRPr="000368F3">
        <w:rPr>
          <w:b/>
        </w:rPr>
        <w:t xml:space="preserve">1 – </w:t>
      </w:r>
      <w:r w:rsidRPr="000368F3">
        <w:t xml:space="preserve">герб РФ или субъекта РФ, </w:t>
      </w:r>
      <w:r w:rsidRPr="000368F3">
        <w:rPr>
          <w:b/>
        </w:rPr>
        <w:t xml:space="preserve">2 – </w:t>
      </w:r>
      <w:r w:rsidRPr="000368F3">
        <w:t>герб муниципального образования, где цифровые обозначения указывают на степень почетности места размещения герба при взгляде от зрителя.</w:t>
      </w:r>
    </w:p>
  </w:footnote>
  <w:footnote w:id="3">
    <w:p w:rsidR="005B3BA9" w:rsidRDefault="005B3BA9" w:rsidP="00515BAB">
      <w:pPr>
        <w:pStyle w:val="afa"/>
      </w:pPr>
      <w:r w:rsidRPr="00A75844">
        <w:rPr>
          <w:rStyle w:val="af0"/>
          <w:rFonts w:eastAsiaTheme="majorEastAsia"/>
        </w:rPr>
        <w:footnoteRef/>
      </w:r>
      <w:r w:rsidRPr="00A75844">
        <w:t xml:space="preserve"> Размещение флагов: </w:t>
      </w:r>
      <w:r w:rsidRPr="00A75844">
        <w:rPr>
          <w:b/>
        </w:rPr>
        <w:t xml:space="preserve">1 – </w:t>
      </w:r>
      <w:r w:rsidRPr="00A75844">
        <w:t xml:space="preserve">флаг РФ или субъекта РФ, </w:t>
      </w:r>
      <w:r w:rsidRPr="00A75844">
        <w:rPr>
          <w:b/>
        </w:rPr>
        <w:t xml:space="preserve">2 – </w:t>
      </w:r>
      <w:r w:rsidRPr="00A75844">
        <w:t>флаг муниципального образования, где цифровые обозначения указывают на степень почетности места размещения флага при взгляде от зрителя.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34F9"/>
    <w:multiLevelType w:val="hybridMultilevel"/>
    <w:tmpl w:val="AB8C9C0C"/>
    <w:lvl w:ilvl="0" w:tplc="A732A3A0">
      <w:start w:val="1"/>
      <w:numFmt w:val="decimal"/>
      <w:lvlText w:val="%1."/>
      <w:lvlJc w:val="left"/>
      <w:pPr>
        <w:ind w:left="164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9DE366C"/>
    <w:multiLevelType w:val="hybridMultilevel"/>
    <w:tmpl w:val="6D502FEC"/>
    <w:lvl w:ilvl="0" w:tplc="96140DE2">
      <w:start w:val="1"/>
      <w:numFmt w:val="decimal"/>
      <w:lvlText w:val="%1.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B83F5D"/>
    <w:multiLevelType w:val="hybridMultilevel"/>
    <w:tmpl w:val="0B1224D0"/>
    <w:lvl w:ilvl="0" w:tplc="6C2C411A">
      <w:start w:val="6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3">
    <w:nsid w:val="0DE4032D"/>
    <w:multiLevelType w:val="singleLevel"/>
    <w:tmpl w:val="FCEEE06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0E3069A8"/>
    <w:multiLevelType w:val="hybridMultilevel"/>
    <w:tmpl w:val="4A84075E"/>
    <w:lvl w:ilvl="0" w:tplc="220A63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124358"/>
    <w:multiLevelType w:val="hybridMultilevel"/>
    <w:tmpl w:val="47EE0532"/>
    <w:lvl w:ilvl="0" w:tplc="F6EAEFEE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3A4B0C34"/>
    <w:multiLevelType w:val="singleLevel"/>
    <w:tmpl w:val="FCEEE06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2E045D6"/>
    <w:multiLevelType w:val="hybridMultilevel"/>
    <w:tmpl w:val="F2F2D808"/>
    <w:lvl w:ilvl="0" w:tplc="86C264F8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A5230B"/>
    <w:multiLevelType w:val="singleLevel"/>
    <w:tmpl w:val="0E7E382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A944E35"/>
    <w:multiLevelType w:val="hybridMultilevel"/>
    <w:tmpl w:val="5E8A4410"/>
    <w:lvl w:ilvl="0" w:tplc="10EA43C6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C2238F"/>
    <w:multiLevelType w:val="hybridMultilevel"/>
    <w:tmpl w:val="A614DB1A"/>
    <w:lvl w:ilvl="0" w:tplc="0030AB28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1">
    <w:nsid w:val="502F5B2F"/>
    <w:multiLevelType w:val="singleLevel"/>
    <w:tmpl w:val="A4DC0734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706112E3"/>
    <w:multiLevelType w:val="hybridMultilevel"/>
    <w:tmpl w:val="468A9638"/>
    <w:lvl w:ilvl="0" w:tplc="5E2665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8"/>
  </w:num>
  <w:num w:numId="6">
    <w:abstractNumId w:val="9"/>
  </w:num>
  <w:num w:numId="7">
    <w:abstractNumId w:val="10"/>
  </w:num>
  <w:num w:numId="8">
    <w:abstractNumId w:val="2"/>
  </w:num>
  <w:num w:numId="9">
    <w:abstractNumId w:val="12"/>
  </w:num>
  <w:num w:numId="10">
    <w:abstractNumId w:val="7"/>
  </w:num>
  <w:num w:numId="11">
    <w:abstractNumId w:val="0"/>
  </w:num>
  <w:num w:numId="12">
    <w:abstractNumId w:val="1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45E4"/>
    <w:rsid w:val="000E1AFF"/>
    <w:rsid w:val="0011671A"/>
    <w:rsid w:val="0013354E"/>
    <w:rsid w:val="001A4BCD"/>
    <w:rsid w:val="001E3481"/>
    <w:rsid w:val="001F49E0"/>
    <w:rsid w:val="00221D51"/>
    <w:rsid w:val="002D4285"/>
    <w:rsid w:val="00302165"/>
    <w:rsid w:val="003361DA"/>
    <w:rsid w:val="00347416"/>
    <w:rsid w:val="003A0366"/>
    <w:rsid w:val="003D098F"/>
    <w:rsid w:val="00420100"/>
    <w:rsid w:val="00442F54"/>
    <w:rsid w:val="004A4A4C"/>
    <w:rsid w:val="00515BAB"/>
    <w:rsid w:val="00522B5E"/>
    <w:rsid w:val="005B3BA9"/>
    <w:rsid w:val="005C29A5"/>
    <w:rsid w:val="005D2526"/>
    <w:rsid w:val="005D35E6"/>
    <w:rsid w:val="00613EA2"/>
    <w:rsid w:val="00627233"/>
    <w:rsid w:val="006C23A9"/>
    <w:rsid w:val="006C2C83"/>
    <w:rsid w:val="006C75AD"/>
    <w:rsid w:val="00704256"/>
    <w:rsid w:val="00742A79"/>
    <w:rsid w:val="00781D00"/>
    <w:rsid w:val="007A0864"/>
    <w:rsid w:val="007B2D21"/>
    <w:rsid w:val="008A66E3"/>
    <w:rsid w:val="009002BB"/>
    <w:rsid w:val="00904C8E"/>
    <w:rsid w:val="009566D0"/>
    <w:rsid w:val="009A3498"/>
    <w:rsid w:val="009C724E"/>
    <w:rsid w:val="00A0489C"/>
    <w:rsid w:val="00A31836"/>
    <w:rsid w:val="00A54FFB"/>
    <w:rsid w:val="00A63616"/>
    <w:rsid w:val="00A66467"/>
    <w:rsid w:val="00AD0056"/>
    <w:rsid w:val="00B930EE"/>
    <w:rsid w:val="00C5213E"/>
    <w:rsid w:val="00CC0C4D"/>
    <w:rsid w:val="00CC45E4"/>
    <w:rsid w:val="00D22488"/>
    <w:rsid w:val="00D33B20"/>
    <w:rsid w:val="00D50C6D"/>
    <w:rsid w:val="00D514E4"/>
    <w:rsid w:val="00D8716F"/>
    <w:rsid w:val="00DB1A46"/>
    <w:rsid w:val="00E02687"/>
    <w:rsid w:val="00E24218"/>
    <w:rsid w:val="00E54552"/>
    <w:rsid w:val="00E71E09"/>
    <w:rsid w:val="00EB0A96"/>
    <w:rsid w:val="00EE4E76"/>
    <w:rsid w:val="00EE5515"/>
    <w:rsid w:val="00F76CCD"/>
    <w:rsid w:val="00F93D4A"/>
    <w:rsid w:val="00FF2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45E4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qFormat/>
    <w:rsid w:val="00515BAB"/>
    <w:pPr>
      <w:keepNext/>
      <w:spacing w:line="360" w:lineRule="auto"/>
      <w:ind w:firstLine="72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515BAB"/>
    <w:pPr>
      <w:keepNext/>
      <w:ind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D8716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45E4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CC45E4"/>
    <w:pPr>
      <w:jc w:val="center"/>
    </w:pPr>
    <w:rPr>
      <w:b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rsid w:val="00CC45E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5">
    <w:name w:val="Hyperlink"/>
    <w:basedOn w:val="a0"/>
    <w:unhideWhenUsed/>
    <w:rsid w:val="00CC45E4"/>
    <w:rPr>
      <w:color w:val="0000FF"/>
      <w:u w:val="single"/>
    </w:rPr>
  </w:style>
  <w:style w:type="table" w:styleId="a6">
    <w:name w:val="Table Grid"/>
    <w:basedOn w:val="a1"/>
    <w:rsid w:val="00CC45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C45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nhideWhenUsed/>
    <w:rsid w:val="00CC45E4"/>
    <w:pPr>
      <w:spacing w:after="120"/>
    </w:pPr>
  </w:style>
  <w:style w:type="character" w:customStyle="1" w:styleId="a8">
    <w:name w:val="Основной текст Знак"/>
    <w:basedOn w:val="a0"/>
    <w:link w:val="a7"/>
    <w:rsid w:val="00CC45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3">
    <w:name w:val="Основной текст + Интервал 0 pt3"/>
    <w:basedOn w:val="a8"/>
    <w:rsid w:val="00CC45E4"/>
    <w:rPr>
      <w:rFonts w:ascii="Times New Roman" w:eastAsia="Times New Roman" w:hAnsi="Times New Roman" w:cs="Times New Roman"/>
      <w:spacing w:val="3"/>
      <w:sz w:val="21"/>
      <w:szCs w:val="21"/>
      <w:u w:val="none"/>
      <w:shd w:val="clear" w:color="auto" w:fill="FFFFFF"/>
      <w:lang w:eastAsia="ru-RU"/>
    </w:rPr>
  </w:style>
  <w:style w:type="character" w:customStyle="1" w:styleId="normaltextrun">
    <w:name w:val="normaltextrun"/>
    <w:basedOn w:val="a0"/>
    <w:rsid w:val="006C23A9"/>
  </w:style>
  <w:style w:type="character" w:customStyle="1" w:styleId="40">
    <w:name w:val="Заголовок 4 Знак"/>
    <w:basedOn w:val="a0"/>
    <w:link w:val="4"/>
    <w:uiPriority w:val="9"/>
    <w:semiHidden/>
    <w:rsid w:val="00D8716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515BA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15BA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515BA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15B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515BAB"/>
    <w:pPr>
      <w:tabs>
        <w:tab w:val="left" w:pos="709"/>
      </w:tabs>
      <w:ind w:firstLine="720"/>
      <w:jc w:val="both"/>
    </w:pPr>
    <w:rPr>
      <w:rFonts w:ascii="Arial" w:hAnsi="Arial"/>
    </w:rPr>
  </w:style>
  <w:style w:type="character" w:customStyle="1" w:styleId="22">
    <w:name w:val="Основной текст 2 Знак"/>
    <w:basedOn w:val="a0"/>
    <w:link w:val="21"/>
    <w:rsid w:val="00515BAB"/>
    <w:rPr>
      <w:rFonts w:ascii="Arial" w:eastAsia="Times New Roman" w:hAnsi="Arial" w:cs="Times New Roman"/>
      <w:sz w:val="24"/>
      <w:szCs w:val="24"/>
    </w:rPr>
  </w:style>
  <w:style w:type="paragraph" w:styleId="a9">
    <w:name w:val="Body Text Indent"/>
    <w:basedOn w:val="a"/>
    <w:link w:val="aa"/>
    <w:rsid w:val="00515BAB"/>
    <w:pPr>
      <w:ind w:firstLine="851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515B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rsid w:val="00515BAB"/>
    <w:pPr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515B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rsid w:val="00515BAB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ac">
    <w:name w:val="Верхний колонтитул Знак"/>
    <w:basedOn w:val="a0"/>
    <w:link w:val="ab"/>
    <w:rsid w:val="00515B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15BAB"/>
  </w:style>
  <w:style w:type="paragraph" w:styleId="ae">
    <w:name w:val="footer"/>
    <w:basedOn w:val="a"/>
    <w:link w:val="af"/>
    <w:rsid w:val="00515BAB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af">
    <w:name w:val="Нижний колонтитул Знак"/>
    <w:basedOn w:val="a0"/>
    <w:link w:val="ae"/>
    <w:rsid w:val="00515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515BAB"/>
    <w:pPr>
      <w:ind w:firstLine="720"/>
      <w:jc w:val="both"/>
    </w:pPr>
    <w:rPr>
      <w:szCs w:val="20"/>
    </w:rPr>
  </w:style>
  <w:style w:type="character" w:customStyle="1" w:styleId="34">
    <w:name w:val="Основной текст с отступом 3 Знак"/>
    <w:basedOn w:val="a0"/>
    <w:link w:val="33"/>
    <w:rsid w:val="00515B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footnote reference"/>
    <w:rsid w:val="00515BAB"/>
    <w:rPr>
      <w:vertAlign w:val="superscript"/>
    </w:rPr>
  </w:style>
  <w:style w:type="paragraph" w:customStyle="1" w:styleId="ConsNormal">
    <w:name w:val="ConsNormal"/>
    <w:rsid w:val="00515BAB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1">
    <w:name w:val="Balloon Text"/>
    <w:basedOn w:val="a"/>
    <w:link w:val="af2"/>
    <w:semiHidden/>
    <w:rsid w:val="00515BAB"/>
    <w:pPr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515B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3">
    <w:name w:val="Положение"/>
    <w:basedOn w:val="a"/>
    <w:rsid w:val="00515BAB"/>
    <w:pPr>
      <w:ind w:firstLine="720"/>
      <w:jc w:val="center"/>
    </w:pPr>
    <w:rPr>
      <w:b/>
    </w:rPr>
  </w:style>
  <w:style w:type="paragraph" w:customStyle="1" w:styleId="af4">
    <w:name w:val="Наименование"/>
    <w:next w:val="a"/>
    <w:rsid w:val="00515BA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5">
    <w:name w:val="статьи Знак"/>
    <w:basedOn w:val="a"/>
    <w:link w:val="af6"/>
    <w:rsid w:val="00515BAB"/>
    <w:pPr>
      <w:spacing w:after="600"/>
      <w:ind w:firstLine="720"/>
      <w:jc w:val="both"/>
    </w:pPr>
    <w:rPr>
      <w:b/>
    </w:rPr>
  </w:style>
  <w:style w:type="character" w:customStyle="1" w:styleId="af6">
    <w:name w:val="статьи Знак Знак"/>
    <w:link w:val="af5"/>
    <w:rsid w:val="00515BA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7">
    <w:name w:val="НАзвание главы"/>
    <w:link w:val="af8"/>
    <w:rsid w:val="00515BAB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Title">
    <w:name w:val="ConsTitle"/>
    <w:rsid w:val="00515BA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f9">
    <w:name w:val="Normal (Web)"/>
    <w:basedOn w:val="a"/>
    <w:uiPriority w:val="99"/>
    <w:rsid w:val="00515BAB"/>
    <w:pPr>
      <w:spacing w:before="100" w:beforeAutospacing="1" w:after="100" w:afterAutospacing="1"/>
    </w:pPr>
  </w:style>
  <w:style w:type="paragraph" w:customStyle="1" w:styleId="justtext">
    <w:name w:val="justtext"/>
    <w:basedOn w:val="a"/>
    <w:rsid w:val="00515BAB"/>
    <w:pPr>
      <w:spacing w:before="50" w:after="50"/>
      <w:ind w:firstLine="451"/>
      <w:jc w:val="both"/>
    </w:pPr>
    <w:rPr>
      <w:color w:val="000000"/>
    </w:rPr>
  </w:style>
  <w:style w:type="character" w:customStyle="1" w:styleId="af8">
    <w:name w:val="НАзвание главы Знак"/>
    <w:link w:val="af7"/>
    <w:rsid w:val="00515BA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footnote text"/>
    <w:basedOn w:val="a"/>
    <w:link w:val="afb"/>
    <w:rsid w:val="00515BAB"/>
    <w:pPr>
      <w:ind w:firstLine="720"/>
      <w:jc w:val="both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515B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List Paragraph"/>
    <w:basedOn w:val="a"/>
    <w:uiPriority w:val="99"/>
    <w:qFormat/>
    <w:rsid w:val="00515BAB"/>
    <w:pPr>
      <w:ind w:left="720" w:firstLine="720"/>
      <w:contextualSpacing/>
      <w:jc w:val="both"/>
    </w:pPr>
  </w:style>
  <w:style w:type="character" w:styleId="afd">
    <w:name w:val="Emphasis"/>
    <w:uiPriority w:val="20"/>
    <w:qFormat/>
    <w:rsid w:val="00515BAB"/>
    <w:rPr>
      <w:i/>
    </w:rPr>
  </w:style>
  <w:style w:type="character" w:customStyle="1" w:styleId="41">
    <w:name w:val="Знак Знак4"/>
    <w:rsid w:val="00515BAB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docaccesstitle1">
    <w:name w:val="docaccess_title1"/>
    <w:rsid w:val="00515BAB"/>
    <w:rPr>
      <w:rFonts w:ascii="Times New Roman" w:hAnsi="Times New Roman" w:cs="Times New Roman" w:hint="default"/>
      <w:sz w:val="28"/>
      <w:szCs w:val="28"/>
    </w:rPr>
  </w:style>
  <w:style w:type="character" w:styleId="afe">
    <w:name w:val="Strong"/>
    <w:qFormat/>
    <w:rsid w:val="00515BAB"/>
    <w:rPr>
      <w:b/>
      <w:bCs/>
    </w:rPr>
  </w:style>
  <w:style w:type="character" w:customStyle="1" w:styleId="docaccesstitle">
    <w:name w:val="docaccess_title"/>
    <w:rsid w:val="00515BAB"/>
  </w:style>
  <w:style w:type="character" w:customStyle="1" w:styleId="w">
    <w:name w:val="w"/>
    <w:rsid w:val="00515BAB"/>
  </w:style>
  <w:style w:type="character" w:customStyle="1" w:styleId="wb-stl-highlight1">
    <w:name w:val="wb-stl-highlight1"/>
    <w:rsid w:val="00515BAB"/>
    <w:rPr>
      <w:rFonts w:ascii="Roboto Slab" w:hAnsi="Roboto Slab" w:hint="default"/>
      <w:i w:val="0"/>
      <w:iCs w:val="0"/>
      <w:caps w:val="0"/>
      <w:smallCaps w:val="0"/>
      <w:strike w:val="0"/>
      <w:dstrike w:val="0"/>
      <w:color w:val="000000"/>
      <w:sz w:val="26"/>
      <w:szCs w:val="26"/>
      <w:u w:val="none"/>
      <w:effect w:val="none"/>
    </w:rPr>
  </w:style>
  <w:style w:type="character" w:customStyle="1" w:styleId="extended-textshort">
    <w:name w:val="extended-text__short"/>
    <w:rsid w:val="00515BAB"/>
  </w:style>
  <w:style w:type="paragraph" w:styleId="aff">
    <w:name w:val="No Spacing"/>
    <w:uiPriority w:val="1"/>
    <w:qFormat/>
    <w:rsid w:val="00515BA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статьи"/>
    <w:basedOn w:val="a"/>
    <w:rsid w:val="00515BAB"/>
    <w:pPr>
      <w:spacing w:after="600"/>
      <w:ind w:firstLine="720"/>
      <w:jc w:val="both"/>
    </w:pPr>
    <w:rPr>
      <w:b/>
    </w:rPr>
  </w:style>
  <w:style w:type="paragraph" w:customStyle="1" w:styleId="headertext">
    <w:name w:val="headertext"/>
    <w:basedOn w:val="a"/>
    <w:rsid w:val="00515BA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080F1-A750-4B0B-B0E0-4F3F6B93B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11</Pages>
  <Words>3925</Words>
  <Characters>22379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TAPCOVA_LM</dc:creator>
  <cp:lastModifiedBy>Duma</cp:lastModifiedBy>
  <cp:revision>57</cp:revision>
  <cp:lastPrinted>2026-03-23T07:40:00Z</cp:lastPrinted>
  <dcterms:created xsi:type="dcterms:W3CDTF">2022-08-03T08:23:00Z</dcterms:created>
  <dcterms:modified xsi:type="dcterms:W3CDTF">2026-03-23T07:49:00Z</dcterms:modified>
</cp:coreProperties>
</file>